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027F" w14:textId="77777777" w:rsidR="008C297F" w:rsidRPr="00C8549D" w:rsidRDefault="008C297F" w:rsidP="002823E9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7B71" wp14:editId="7B339316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5452" w14:textId="77777777" w:rsidR="008C297F" w:rsidRPr="00C8549D" w:rsidRDefault="008C297F" w:rsidP="002823E9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49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6AEB8D2D" w14:textId="77777777" w:rsidR="008C297F" w:rsidRPr="00C8549D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3EACF" w14:textId="77777777" w:rsidR="008C297F" w:rsidRPr="00A30066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00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6AA403F4" w14:textId="7777777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920A" w14:textId="4C33D40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 w:rsidR="00517854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94010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               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01-12/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24760C6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67586F48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3EA33" w14:textId="5BCB884E" w:rsidR="008C297F" w:rsidRPr="00C8549D" w:rsidRDefault="00FC29B5" w:rsidP="004A4702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Генеральный план муниципального образования «</w:t>
      </w:r>
      <w:proofErr w:type="spellStart"/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Курского района Курской области</w:t>
      </w:r>
    </w:p>
    <w:p w14:paraId="6D5C7F64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02570865"/>
    </w:p>
    <w:p w14:paraId="57E6AB5E" w14:textId="77777777" w:rsidR="001C0C61" w:rsidRPr="00C8549D" w:rsidRDefault="001C0C61" w:rsidP="004A4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00C95C2E" w14:textId="6CEAAD1C" w:rsidR="008C297F" w:rsidRPr="00C8549D" w:rsidRDefault="00FC29B5" w:rsidP="004A47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азования «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Ноздрачевский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Курского района Курской области, утвержденный </w:t>
      </w:r>
      <w:bookmarkStart w:id="1" w:name="_Hlk118966010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End w:id="1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района Курской области </w:t>
      </w:r>
      <w:bookmarkStart w:id="2" w:name="_Hlk145672813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38-5-21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 решений 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района Курской области от 3 ноября 2017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3, от 25 декабря 2018 года № 57-6-29, от 5 апреля 2019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bookmarkEnd w:id="2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7E1FAAC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A6789" w14:textId="77777777" w:rsidR="008C297F" w:rsidRPr="00C8549D" w:rsidRDefault="008C297F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2C9E8" w14:textId="149DD78E" w:rsidR="008C297F" w:rsidRPr="00C8549D" w:rsidRDefault="00E00FFB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п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комитета,</w:t>
      </w:r>
    </w:p>
    <w:p w14:paraId="2A0E0A19" w14:textId="10B07867" w:rsidR="008C297F" w:rsidRPr="00C8549D" w:rsidRDefault="00E00FFB" w:rsidP="004A4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</w:t>
      </w:r>
      <w:r w:rsidR="00A30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bookmarkEnd w:id="0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Концедалова</w:t>
      </w:r>
      <w:proofErr w:type="spellEnd"/>
    </w:p>
    <w:p w14:paraId="1F92B447" w14:textId="5D07CB87" w:rsidR="00952E12" w:rsidRPr="00C8549D" w:rsidRDefault="006D253C" w:rsidP="00A300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2E12" w:rsidRPr="00C8549D" w:rsidSect="003414D8">
          <w:headerReference w:type="default" r:id="rId9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455E669" w14:textId="77777777" w:rsidR="00FC29B5" w:rsidRPr="00424C5F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18800937"/>
      <w:bookmarkStart w:id="4" w:name="_Hlk126230249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E75172D" w14:textId="77777777" w:rsidR="00FC29B5" w:rsidRPr="00B451A2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решением комитета архитектуры и градостроительства Курской области</w:t>
      </w:r>
    </w:p>
    <w:p w14:paraId="3D06C255" w14:textId="77777777" w:rsidR="00FC29B5" w:rsidRPr="00B451A2" w:rsidRDefault="00FC29B5" w:rsidP="00FC29B5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</w:p>
    <w:p w14:paraId="475A1E6E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E3CD9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13756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5B34A44C" w14:textId="77777777" w:rsidR="00FC29B5" w:rsidRDefault="00FC29B5" w:rsidP="00FC29B5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5" w:name="_Hlk118735614"/>
      <w:r w:rsidRPr="00CE35F4">
        <w:rPr>
          <w:b/>
          <w:bCs/>
          <w:szCs w:val="28"/>
        </w:rPr>
        <w:t>«</w:t>
      </w:r>
      <w:proofErr w:type="spellStart"/>
      <w:r w:rsidRPr="00CE35F4">
        <w:rPr>
          <w:b/>
          <w:bCs/>
          <w:szCs w:val="28"/>
        </w:rPr>
        <w:t>Ноздрачевский</w:t>
      </w:r>
      <w:proofErr w:type="spellEnd"/>
      <w:r w:rsidRPr="00CE35F4">
        <w:rPr>
          <w:b/>
          <w:bCs/>
          <w:szCs w:val="28"/>
        </w:rPr>
        <w:t xml:space="preserve"> сельсовет» Курского района </w:t>
      </w:r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5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</w:t>
      </w:r>
      <w:r w:rsidRPr="003D4E36">
        <w:rPr>
          <w:b/>
          <w:bCs/>
          <w:szCs w:val="28"/>
        </w:rPr>
        <w:t xml:space="preserve">утвержденный решением Собрания депутатов </w:t>
      </w:r>
      <w:proofErr w:type="spellStart"/>
      <w:r w:rsidRPr="003D4E36">
        <w:rPr>
          <w:b/>
          <w:bCs/>
          <w:szCs w:val="28"/>
        </w:rPr>
        <w:t>Ноздачевского</w:t>
      </w:r>
      <w:proofErr w:type="spellEnd"/>
      <w:r w:rsidRPr="003D4E36">
        <w:rPr>
          <w:b/>
          <w:bCs/>
          <w:szCs w:val="28"/>
        </w:rPr>
        <w:t xml:space="preserve"> сельсовета Курского района Курской области от 19.03.2013 № 38-5-21</w:t>
      </w:r>
    </w:p>
    <w:p w14:paraId="0D8FF172" w14:textId="77777777" w:rsidR="00FC29B5" w:rsidRPr="00F61650" w:rsidRDefault="00FC29B5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3"/>
    <w:bookmarkEnd w:id="4"/>
    <w:p w14:paraId="5AFC62CE" w14:textId="35253A8E" w:rsidR="00FC29B5" w:rsidRPr="00FC29B5" w:rsidRDefault="00A37C97" w:rsidP="00FC2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FC29B5"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В Томе 2 «Материалы по обоснованию Генерального плана»:</w:t>
      </w:r>
    </w:p>
    <w:p w14:paraId="1F67679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</w:rPr>
        <w:t>1) раздел «Введение» изложить в следующей редакции:</w:t>
      </w:r>
    </w:p>
    <w:p w14:paraId="5CFD8470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04CE9734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ВВЕДЕНИЕ</w:t>
      </w:r>
    </w:p>
    <w:p w14:paraId="048B698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735D20E2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bookmarkStart w:id="6" w:name="_Hlk145593287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</w:t>
      </w:r>
      <w:bookmarkEnd w:id="6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56C3761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2033 года.</w:t>
      </w:r>
    </w:p>
    <w:p w14:paraId="2395165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учтены:</w:t>
      </w:r>
    </w:p>
    <w:p w14:paraId="2985AE04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документы территориального планирования регионального и федерального уровня, муниципальные программы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087196B7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результаты мониторинга современного использования земельных участков на территории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08AF93F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документация по планировке территории;</w:t>
      </w:r>
    </w:p>
    <w:p w14:paraId="52CD42E0" w14:textId="77777777" w:rsidR="00FC29B5" w:rsidRPr="00FC29B5" w:rsidRDefault="00FC29B5" w:rsidP="00FC29B5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статистические данные;</w:t>
      </w:r>
    </w:p>
    <w:p w14:paraId="278B6FC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2B4C0E6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Генеральный план позволит реализовать основные цели развития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области, которыми являются:</w:t>
      </w:r>
    </w:p>
    <w:p w14:paraId="1FD1F2A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устойчивого развития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54565A4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0FD1B0A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7A71E6B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Проект выполнен в виде компьютерной геоинформационной системы (ГИС)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</w:t>
      </w:r>
    </w:p>
    <w:p w14:paraId="7EAD7064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5EBDB239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2E6B2553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«Положение о территориальном планировании»:</w:t>
      </w:r>
    </w:p>
    <w:p w14:paraId="5F83BB37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1. Цели и задачи территориального планирования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области.</w:t>
      </w:r>
    </w:p>
    <w:p w14:paraId="5BB2138E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 Перечень мероприятий по территориальному планированию в целях размещения объектов местного значения.</w:t>
      </w:r>
    </w:p>
    <w:p w14:paraId="59A521F9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Материалы положения о территориальном планировании в виде карт:</w:t>
      </w:r>
    </w:p>
    <w:p w14:paraId="2F15432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5DBEB02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777962D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7" w:name="_Hlk137803989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bookmarkEnd w:id="7"/>
    <w:p w14:paraId="06D2EB84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64A1ED02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2 «Материалы по обоснованию Генерального плана»:</w:t>
      </w:r>
    </w:p>
    <w:p w14:paraId="330E5F90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1. Общие сведения о муниципальном образовании.</w:t>
      </w:r>
    </w:p>
    <w:p w14:paraId="4974D820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14:paraId="22942209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3. Утвержденные документами территориального планирования Курской области планируемые для размещения объекты регионального значения.</w:t>
      </w:r>
    </w:p>
    <w:p w14:paraId="27EA8804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 обоснованию Генерального плана в виде карт:</w:t>
      </w:r>
    </w:p>
    <w:p w14:paraId="6B70C5A3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Карта границ зон с особыми условиями использования территорий, установленных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территорией аэродрома совместного использования Курск (Восточный);</w:t>
      </w:r>
    </w:p>
    <w:p w14:paraId="605AE34B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19CE8F70" w14:textId="77777777" w:rsidR="00FC29B5" w:rsidRPr="00FC29B5" w:rsidRDefault="00FC29B5" w:rsidP="00FC29B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8" w:name="_Hlk118790790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Карта использования территории с отображением зон с особыми условиями использования территорий.</w:t>
      </w:r>
    </w:p>
    <w:bookmarkEnd w:id="8"/>
    <w:p w14:paraId="24617157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945CC2E" w14:textId="77777777" w:rsidR="00FC29B5" w:rsidRPr="00FC29B5" w:rsidRDefault="00FC29B5" w:rsidP="00FC29B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15B6D5A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»;</w:t>
      </w:r>
    </w:p>
    <w:p w14:paraId="22304D4E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2) в разделе 1 «Общие сведения о муниципальном образовании»:</w:t>
      </w:r>
    </w:p>
    <w:p w14:paraId="32125BB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а) в абзаце первом подраздела 1.1 «Общие сведения о муниципальном образовании» слова «с Законом Курской области от 14.10.2004 № 48-ЗКО «О муниципальных образованиях Курской области» заменить словами «с Законом Курской области от 21 октября 2004 года № 48-ЗКО «О муниципальных образованиях Курской области», слова «70 км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</w:rPr>
        <w:t>2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«8380,84 га»; цифру «5» заменить цифрой «4», слова «д. 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Михайлово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 исключить, слова «ФЗ-131 «Об общих принципах организации местного самоуправления в Российской Федерации» заменить словами 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05544B2E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б) в подразделе 1.2 «Административное устройство муниципального образования»:</w:t>
      </w:r>
    </w:p>
    <w:p w14:paraId="0DD4C7D4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подраздела «Границы муниципального образования» цифру «5» заменить цифрой «4», слова «70 км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</w:rPr>
        <w:t>2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(17 % территории Курского района)» заменить словами «8380,84 га»;</w:t>
      </w:r>
    </w:p>
    <w:p w14:paraId="3702D89F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подраздела «Описание границ муниципального образования» слова «(МО)» исключить;</w:t>
      </w:r>
    </w:p>
    <w:p w14:paraId="033D25FB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в) в подразделе 1.3 «Природные условия и ресурсы»:</w:t>
      </w:r>
    </w:p>
    <w:p w14:paraId="5BE6B5F8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после рисунка «Среднегодовая повторяемость (%) направлений ветра по кварталам» подраздела «Климатическая характеристика» слово «поселок расположен» заменить словами «муниципального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 расположено», слова «СНиП 23-01-99*» заменить словами «СП 131.13330.2020 «СНиП 23-01-99* Строительная климатология»;</w:t>
      </w:r>
    </w:p>
    <w:p w14:paraId="3CDFD63E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подраздела «Гидрогеологические условия» слова «ГОСТа Р 51232-98 «Вода питьевая» заменить словами «ГОСТ Р 51232-98 «Вода питьевая. Общие требования к организации и методам контроля качества»;</w:t>
      </w:r>
    </w:p>
    <w:p w14:paraId="722AEF9F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«Лесные ресурсы»:</w:t>
      </w:r>
    </w:p>
    <w:p w14:paraId="7437A49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«, как и всей Курской области,» исключить;</w:t>
      </w:r>
    </w:p>
    <w:p w14:paraId="15B1279E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слова «3396 га (8,9 % - всей территории сельсовета)» заменить словами «1151,8 га»;</w:t>
      </w:r>
    </w:p>
    <w:p w14:paraId="4849A34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«Рельеф»:</w:t>
      </w:r>
    </w:p>
    <w:p w14:paraId="4C08B9B2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первом слова «Курский район расположен» заменить словами «Муниципальное образование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 расположено»;</w:t>
      </w:r>
    </w:p>
    <w:p w14:paraId="05C8CDA4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«Курский район» заменить словами «Муниципальное образование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области»;</w:t>
      </w:r>
    </w:p>
    <w:p w14:paraId="0385B63E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слово «по району» заменить словами «по муниципальному образованию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области»;</w:t>
      </w:r>
    </w:p>
    <w:p w14:paraId="3BAD1BB3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подраздел «Минерально-сырьевые ресурсы» изложить в следующей редакции:</w:t>
      </w:r>
    </w:p>
    <w:p w14:paraId="7B0C7E3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951E15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b/>
          <w:bCs/>
          <w:kern w:val="2"/>
          <w:sz w:val="28"/>
          <w:szCs w:val="28"/>
        </w:rPr>
        <w:t>«Минерально-сырьевые ресурсы</w:t>
      </w:r>
    </w:p>
    <w:p w14:paraId="453D86DD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На территории муниципального образования «</w:t>
      </w:r>
      <w:proofErr w:type="spellStart"/>
      <w:r w:rsidRPr="00FC29B5">
        <w:rPr>
          <w:rFonts w:ascii="Times New Roman" w:eastAsia="Calibri" w:hAnsi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/>
          <w:kern w:val="2"/>
          <w:sz w:val="28"/>
          <w:szCs w:val="28"/>
        </w:rPr>
        <w:t xml:space="preserve"> сельсовет» Курского района Курской области не имеется участков недр местного значения, находящихся в утвержденном Перечне участков недр местного значения на территории Курской области, содержащих общераспространенные полезные ископаемые, месторождений общераспространенных полезных ископаемых, учтенных государственным балансом полезных ископаемых.»;</w:t>
      </w:r>
    </w:p>
    <w:p w14:paraId="646BAD17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в подразделе «Условия застройки площадей залегания полезных ископаемых»:</w:t>
      </w:r>
    </w:p>
    <w:p w14:paraId="11DC3F46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в абзаце первом слова «(в ред. Федерального закона от 02.01.2000 № 20-ФЗ)» исключить;</w:t>
      </w:r>
    </w:p>
    <w:p w14:paraId="497413D5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в абзаце втором слова «(в ред. Федеральных законов от 30.12.2008 № 309-ФЗ, от 18.07.2011 № 224-ФЗ, от 28.07.2012 № 133-ФЗ)» исключить;</w:t>
      </w:r>
    </w:p>
    <w:p w14:paraId="05299D16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в абзаце четвертом слова «(часть четвертая введена Федеральным законом от 27.12.2009 № 374-ФЗ)» исключить;</w:t>
      </w:r>
    </w:p>
    <w:p w14:paraId="287C0C24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kern w:val="2"/>
          <w:sz w:val="28"/>
          <w:szCs w:val="28"/>
        </w:rPr>
        <w:t>абзац пятый исключить;</w:t>
      </w:r>
    </w:p>
    <w:p w14:paraId="39EA8EE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3)</w:t>
      </w:r>
      <w:bookmarkStart w:id="9" w:name="_Hlk118797821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 в разделе 2 «Обоснование выбранного варианта размещения объектов местного значения на основе анализа использования территорий муниципального образования»: </w:t>
      </w:r>
    </w:p>
    <w:p w14:paraId="767A0FB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а) наименование раздела изложить в следующей редакции «2. 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территорий»;</w:t>
      </w:r>
    </w:p>
    <w:p w14:paraId="43BA7FE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б) в абзаце третьем цифры «2024», «2044» заменить соответственно цифрами «2015», «2033», слова «(- 7,5 % по отношению к исходному 2019 году0» исключить, слова «(- 19,1 %)» исключить;</w:t>
      </w:r>
    </w:p>
    <w:p w14:paraId="64C8B9D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в) в абзаце шестом цифры «2024», «2044» заменить соответственно цифрами «2015», «2033», слова «(сокращение численности населения на 2,2%)» исключить, слова «(уменьшение населения на 7,8%)» исключить;</w:t>
      </w:r>
    </w:p>
    <w:p w14:paraId="038D9A6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г) абзацы девятый и десятый изложить в следующей редакции:</w:t>
      </w:r>
    </w:p>
    <w:p w14:paraId="6A688D6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«Федеральный закон от 6 октября 2003 года № 131-ФЗ «Об общих принципах организации местного самоуправления в Российской Федерации»;</w:t>
      </w:r>
    </w:p>
    <w:p w14:paraId="480650A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постановление Правительства Российской Федерации от 20 марта 2003 года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Федерация»;»;</w:t>
      </w:r>
    </w:p>
    <w:p w14:paraId="35522B5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д) после абзаца десятого дополнить абзацем следующего содержания:</w:t>
      </w:r>
    </w:p>
    <w:p w14:paraId="2C561D7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«Стратегия социально-экономического развития Курской области на период до 2030 года;»;</w:t>
      </w:r>
    </w:p>
    <w:p w14:paraId="7EB5758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е) в абзаце шестнадцатом слова «в Программу экономического и социального развития Курской области» заменить словами «в Стратегию социально-экономического развития Курской области на период до 2030 года»;</w:t>
      </w:r>
    </w:p>
    <w:p w14:paraId="1269F22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ж)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p w14:paraId="057C0B8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2D209F7" w14:textId="77777777" w:rsidR="00FC29B5" w:rsidRPr="00FC29B5" w:rsidRDefault="00FC29B5" w:rsidP="00FC29B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2.1. Перечень нормативных правовых актов Курской области, для реализации которых осуществляется создание объектов местного значения</w:t>
      </w:r>
    </w:p>
    <w:p w14:paraId="4ED501C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CB1055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0E276667" w14:textId="77777777" w:rsidR="00FC29B5" w:rsidRPr="00FC29B5" w:rsidRDefault="00FC29B5" w:rsidP="00FC29B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189037F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6FBEC6B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04D9E36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35F58B3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27EA513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сельскохозяйственной продукции, сырья и продовольствия в Курской области».</w:t>
      </w:r>
    </w:p>
    <w:p w14:paraId="633A601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5185BD5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12BD31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7F1A605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31EF01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3913135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0" w:name="_Hlk122599284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10"/>
    <w:p w14:paraId="2BD9B4F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59FF4E3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3267F3C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58FF55A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16. Приказ комитета жилищно-коммунального хозяйства и ТЭК Курской области от 15.07.2019 № 101 «Об утверждении инвестиционной программы филиала ПАО «Квадра» – «Курская генерация» в сфере теплоснабжения на 2020 - 2024 годы».</w:t>
      </w:r>
    </w:p>
    <w:p w14:paraId="568500D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14:paraId="477F1665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з)</w:t>
      </w: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в подразделе 2.2 «Территориально-планировочная организация </w:t>
      </w: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муниципального образования. Баланс земель территории муниципального образования»:</w:t>
      </w:r>
    </w:p>
    <w:p w14:paraId="718B010C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абзаце первом цифру «5» заменить цифрой «4»;</w:t>
      </w:r>
    </w:p>
    <w:p w14:paraId="7CB419D3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абзаце втором слова «В Курском сельсовете» заменить словами «В муниципальном образовании «</w:t>
      </w:r>
      <w:proofErr w:type="spellStart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сельсовет» Курского района Курской области»;</w:t>
      </w:r>
    </w:p>
    <w:p w14:paraId="244FA638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абзаце третьем слова «Курского сельсовета» заменить словами «муниципального образования «</w:t>
      </w:r>
      <w:proofErr w:type="spellStart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сельсовет» Курского района Курской области»;</w:t>
      </w:r>
    </w:p>
    <w:p w14:paraId="1EA881D8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«Баланс земель» изложить в следующей редакции:</w:t>
      </w:r>
    </w:p>
    <w:p w14:paraId="418A0A98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67C53BDD" w14:textId="77777777" w:rsidR="00FC29B5" w:rsidRPr="00FC29B5" w:rsidRDefault="00FC29B5" w:rsidP="00FC29B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Hlk119507830"/>
      <w:bookmarkStart w:id="12" w:name="_Hlk119507894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13" w:name="_Hlk119507813"/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Баланс земель</w:t>
      </w:r>
    </w:p>
    <w:p w14:paraId="1496748A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01912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распределении территории муниципального образования </w:t>
      </w:r>
      <w:bookmarkStart w:id="14" w:name="_Hlk121838565"/>
      <w:bookmarkStart w:id="15" w:name="_Hlk120003882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Ноздачевский</w:t>
      </w:r>
      <w:proofErr w:type="spellEnd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Курского района </w:t>
      </w:r>
      <w:bookmarkEnd w:id="14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 </w:t>
      </w:r>
      <w:bookmarkEnd w:id="15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Start w:id="16" w:name="_Hlk119508083"/>
      <w:bookmarkEnd w:id="11"/>
      <w:bookmarkEnd w:id="12"/>
      <w:bookmarkEnd w:id="13"/>
    </w:p>
    <w:p w14:paraId="362A2F6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A5386" w14:textId="77777777" w:rsidR="00FC29B5" w:rsidRPr="00FC29B5" w:rsidRDefault="00FC29B5" w:rsidP="00FC29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Таблица. Баланс земель на 1 сентября 2023 года</w:t>
      </w:r>
    </w:p>
    <w:p w14:paraId="0912F6E0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FC29B5" w:rsidRPr="00FC29B5" w14:paraId="200F6C45" w14:textId="77777777" w:rsidTr="00B84FAB">
        <w:trPr>
          <w:cantSplit/>
          <w:trHeight w:val="252"/>
          <w:tblHeader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5B5E2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7606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Площадь, га</w:t>
            </w:r>
          </w:p>
        </w:tc>
      </w:tr>
      <w:tr w:rsidR="00FC29B5" w:rsidRPr="00FC29B5" w14:paraId="161E3310" w14:textId="77777777" w:rsidTr="00B84FAB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4D5D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A867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489,62</w:t>
            </w:r>
          </w:p>
        </w:tc>
      </w:tr>
      <w:tr w:rsidR="00FC29B5" w:rsidRPr="00FC29B5" w14:paraId="57F69878" w14:textId="77777777" w:rsidTr="00B84FAB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B6C5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578C2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15,79</w:t>
            </w:r>
          </w:p>
        </w:tc>
      </w:tr>
      <w:tr w:rsidR="00FC29B5" w:rsidRPr="00FC29B5" w14:paraId="77505FB9" w14:textId="77777777" w:rsidTr="00B84FA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2650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8210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  <w:t>6520,44</w:t>
            </w:r>
          </w:p>
        </w:tc>
      </w:tr>
      <w:tr w:rsidR="00FC29B5" w:rsidRPr="00FC29B5" w14:paraId="2D4AADB5" w14:textId="77777777" w:rsidTr="00B84FA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A16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3DD3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4596,47</w:t>
            </w:r>
          </w:p>
        </w:tc>
      </w:tr>
      <w:tr w:rsidR="00FC29B5" w:rsidRPr="00FC29B5" w14:paraId="233DE41D" w14:textId="77777777" w:rsidTr="00B84FA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BB5E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CAFC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159,41</w:t>
            </w:r>
          </w:p>
        </w:tc>
      </w:tr>
      <w:tr w:rsidR="00FC29B5" w:rsidRPr="00FC29B5" w14:paraId="67FF86BA" w14:textId="77777777" w:rsidTr="00B84FAB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4F9B7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Зона природно-ландшафтной территории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9866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766,91</w:t>
            </w:r>
          </w:p>
        </w:tc>
      </w:tr>
      <w:tr w:rsidR="00FC29B5" w:rsidRPr="00FC29B5" w14:paraId="0D4F30B2" w14:textId="77777777" w:rsidTr="00B84FAB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6935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F5B6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544,94</w:t>
            </w:r>
          </w:p>
        </w:tc>
      </w:tr>
      <w:tr w:rsidR="00FC29B5" w:rsidRPr="00FC29B5" w14:paraId="450112F7" w14:textId="77777777" w:rsidTr="00B84FAB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CD85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садоводства, огородничества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2B48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440,13</w:t>
            </w:r>
          </w:p>
        </w:tc>
      </w:tr>
      <w:tr w:rsidR="00FC29B5" w:rsidRPr="00FC29B5" w14:paraId="15A2F09C" w14:textId="77777777" w:rsidTr="00B84FAB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7535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Пруд в составе земель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462C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12,58</w:t>
            </w:r>
          </w:p>
        </w:tc>
      </w:tr>
      <w:tr w:rsidR="00FC29B5" w:rsidRPr="00FC29B5" w14:paraId="42E7A024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565B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B80D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bookmarkStart w:id="17" w:name="_Hlk137742032"/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1258,</w:t>
            </w:r>
            <w:bookmarkEnd w:id="17"/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11</w:t>
            </w:r>
          </w:p>
        </w:tc>
      </w:tr>
      <w:tr w:rsidR="00FC29B5" w:rsidRPr="00FC29B5" w14:paraId="3D5D7673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619D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озелененных территорий общего пользования (парки, сады, скверы, бульвары)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AA64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100,71</w:t>
            </w:r>
          </w:p>
        </w:tc>
      </w:tr>
      <w:tr w:rsidR="00FC29B5" w:rsidRPr="00FC29B5" w14:paraId="4B2ED132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F57D" w14:textId="77777777" w:rsidR="00FC29B5" w:rsidRPr="00FC29B5" w:rsidRDefault="00FC29B5" w:rsidP="00FC29B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Контура лесных участков в картографических материалах соответствуют сведениям по Курскому лесничеству, внесенным в ЕГРН с реестровым номером 46:00-15.5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A2D7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bookmarkStart w:id="18" w:name="_Hlk138322182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1151,8</w:t>
            </w:r>
            <w:bookmarkEnd w:id="18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0</w:t>
            </w:r>
          </w:p>
        </w:tc>
      </w:tr>
      <w:tr w:rsidR="00FC29B5" w:rsidRPr="00FC29B5" w14:paraId="2D770EF1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42C1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CCE9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5,60</w:t>
            </w:r>
          </w:p>
        </w:tc>
      </w:tr>
      <w:tr w:rsidR="00FC29B5" w:rsidRPr="00FC29B5" w14:paraId="5A2D25A0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F69C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AE51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92,63</w:t>
            </w:r>
          </w:p>
        </w:tc>
      </w:tr>
      <w:tr w:rsidR="00FC29B5" w:rsidRPr="00FC29B5" w14:paraId="01E75707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60EA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7B92A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2,06</w:t>
            </w:r>
          </w:p>
        </w:tc>
      </w:tr>
      <w:tr w:rsidR="00FC29B5" w:rsidRPr="00FC29B5" w14:paraId="0577C4C8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680F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C9FD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90,57</w:t>
            </w:r>
          </w:p>
        </w:tc>
      </w:tr>
      <w:tr w:rsidR="00FC29B5" w:rsidRPr="00FC29B5" w14:paraId="4DCD8C9A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E646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:highlight w:val="green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FF6B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4,25</w:t>
            </w:r>
          </w:p>
        </w:tc>
      </w:tr>
      <w:tr w:rsidR="00FC29B5" w:rsidRPr="00FC29B5" w14:paraId="5815DACF" w14:textId="77777777" w:rsidTr="00B84FA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DCE4" w14:textId="77777777" w:rsidR="00FC29B5" w:rsidRPr="00FC29B5" w:rsidRDefault="00FC29B5" w:rsidP="00FC29B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F4B7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bookmarkStart w:id="19" w:name="_Hlk137741889"/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8380,</w:t>
            </w:r>
            <w:bookmarkEnd w:id="19"/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84</w:t>
            </w:r>
          </w:p>
        </w:tc>
      </w:tr>
      <w:bookmarkEnd w:id="16"/>
    </w:tbl>
    <w:p w14:paraId="5978183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</w:p>
    <w:p w14:paraId="6F4671E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Общая площадь земель в границах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сельсовет» Курского района Курской области составляет 8380,84 га. Наибольший удельный вес в структуре земельного фонда занимают зоны сельскохозяйственного назначения – 6520,44 га (86,2 %).»;</w:t>
      </w:r>
    </w:p>
    <w:p w14:paraId="7C8C053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и) в подразделе 2.3 «Экономическая база муниципального образования»:</w:t>
      </w:r>
    </w:p>
    <w:p w14:paraId="746C9E20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2B17457" w14:textId="41805C95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подразделе «Промышленный и агропромышленный комплекс»:</w:t>
      </w:r>
    </w:p>
    <w:p w14:paraId="0CC8E13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второе предложение исключить;</w:t>
      </w:r>
    </w:p>
    <w:p w14:paraId="1175740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таблицу «Объемы отгруженной продукции» исключить;</w:t>
      </w:r>
    </w:p>
    <w:p w14:paraId="61F19B2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после таблицы «Объемы отгруженной продукции»:</w:t>
      </w:r>
    </w:p>
    <w:p w14:paraId="0CD9A96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абзацы второй и третий исключить;</w:t>
      </w:r>
    </w:p>
    <w:p w14:paraId="1545329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аббревиатуру «КФХ» заменить словами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«крестьянского фермерского хозяйства»;</w:t>
      </w:r>
    </w:p>
    <w:p w14:paraId="1AB2474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аббревиатуру «КРС» заменить словами «крупного рогатого скота (далее – КРС)», слова «(соотношение между валовыми надоями молока и надоями на 1 корову во всех категориях хозяйств Курского района составляет в среднем 4000 кг)» исключить;</w:t>
      </w:r>
    </w:p>
    <w:p w14:paraId="4464939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седьмом последнее предложение исключить;</w:t>
      </w:r>
    </w:p>
    <w:p w14:paraId="617F78F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«Развитие промышленности»:</w:t>
      </w:r>
    </w:p>
    <w:p w14:paraId="7250D63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предложение первое исключить;</w:t>
      </w:r>
    </w:p>
    <w:p w14:paraId="22374CE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втором слова «Курского района, как и в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Ноздрачевском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сельсовете» заменить словами «муниципального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области»;</w:t>
      </w:r>
    </w:p>
    <w:p w14:paraId="3E8D3D7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цифры «2044» заменить цифрами «2033»;</w:t>
      </w:r>
    </w:p>
    <w:p w14:paraId="4B7BBD0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аббревиатуру «РФ» заменить словами «Российской Федерации»;</w:t>
      </w:r>
    </w:p>
    <w:p w14:paraId="650F4AE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слова «в СТП Курского района» заменить словами «в Схеме территориального планирования Курского района Курской области»;</w:t>
      </w:r>
    </w:p>
    <w:p w14:paraId="16B92A7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«Развитие малого и среднего предпринимательства»:</w:t>
      </w:r>
    </w:p>
    <w:p w14:paraId="589F6AC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«В Курском сельсовете» заменить словами «В муниципальном образовании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области»;</w:t>
      </w:r>
    </w:p>
    <w:p w14:paraId="76CF3F2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после таблицы «Задачи и мероприятия по развитию и поддержки малого предпринимательства» слова «с Федеральным законом от 24.07.2007 г. 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 на 2014-2017 годы» заменить словами «с Федеральным законом от 24 июля 2007 г. № 209-ФЗ «О развитии малого и среднего предпринимательства в Российской Федерации»;</w:t>
      </w:r>
    </w:p>
    <w:p w14:paraId="07B7DC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к) в подразделе 2.4 «Население»:</w:t>
      </w:r>
    </w:p>
    <w:p w14:paraId="3390CA52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20" w:name="_Hlk123034513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слова «Курский район» заменить словами «Муниципальное образование «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Курского района Курской области»;</w:t>
      </w:r>
    </w:p>
    <w:p w14:paraId="54AE7B83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наименовании рисунка «Динамика важнейших демографических показателей РФ в динамике до 2018 года (по оценке ЦМАКП)» аббревиатуру «РФ» заменить словами «Российской Федерации»;</w:t>
      </w:r>
    </w:p>
    <w:p w14:paraId="44C5349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после рисунка «Динамика важнейших демографических показателей РФ в динамике до 2018 года (по оценке ЦМАКП)»</w:t>
      </w:r>
      <w:bookmarkEnd w:id="20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14:paraId="5C807E0B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абзаце первом цифры «2024» заменить цифрами «2015»;</w:t>
      </w:r>
    </w:p>
    <w:p w14:paraId="4870545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абзацы второй - восьмой исключить;</w:t>
      </w:r>
    </w:p>
    <w:p w14:paraId="18619B54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одиннадцатом слова «, как и в Курском районе в целом,» исключить;</w:t>
      </w:r>
    </w:p>
    <w:p w14:paraId="73909EA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девятнадцатом слово «проекта» заменить словами «Генерального плана»;</w:t>
      </w:r>
    </w:p>
    <w:p w14:paraId="0E24901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подразделе «Проектные предложения (Прогноз численности населения)»:</w:t>
      </w:r>
    </w:p>
    <w:p w14:paraId="2BB9A225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третьем цифры «2044», «2024» заменить соответственно цифрами «2033»,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«2015»;</w:t>
      </w:r>
    </w:p>
    <w:p w14:paraId="0B8E37B7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шестом цифры «2044» заменить цифрами «2033»;</w:t>
      </w:r>
    </w:p>
    <w:p w14:paraId="69FC2BE3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графе «Показатели» таблицы «Данные для расчета ожидаемой численности населения и результаты этого расчета (инерционный сценарий развития)»:</w:t>
      </w:r>
    </w:p>
    <w:p w14:paraId="0A2C9D74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пункте 6 цифры «2024» заменить цифрами «2015»;</w:t>
      </w:r>
    </w:p>
    <w:p w14:paraId="6CA11386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пункте 7 цифры «2044» заменить цифрами «2034»;</w:t>
      </w:r>
    </w:p>
    <w:p w14:paraId="7A76F835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21" w:name="_Hlk147332461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после таблицы «Данные для расчета ожидаемой численности населения и результаты этого расчета (инерционный сценарий развития)»:</w:t>
      </w:r>
    </w:p>
    <w:p w14:paraId="411D0543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первом цифры «2024» заменить цифрами «2015»;</w:t>
      </w:r>
    </w:p>
    <w:p w14:paraId="115FA67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цифры «2044» заменить цифрами «2033»;</w:t>
      </w:r>
    </w:p>
    <w:bookmarkEnd w:id="21"/>
    <w:p w14:paraId="1D8310BC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графе «Показатели» таблицы «Данные для расчета ожидаемой численности населения и результаты этого расчета (стабилизационный сценарий развития).»:</w:t>
      </w:r>
    </w:p>
    <w:p w14:paraId="4825B16C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пункте 6 цифры «2024» заменить цифрами «2015»;</w:t>
      </w:r>
    </w:p>
    <w:p w14:paraId="69144DC1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пункте 7 цифры «2044» заменить цифрами «2034»;</w:t>
      </w:r>
    </w:p>
    <w:p w14:paraId="4AF7D6EE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после таблицы «Данные для расчета ожидаемой численности населения и результаты этого расчета (стабилизационный сценарий развития)» цифры «2044», «2024» заменить соответственно цифрами «2033»,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«2015»;</w:t>
      </w:r>
    </w:p>
    <w:p w14:paraId="20FD3EE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л) в подразделе 2.5 «Жилищный фонд»:</w:t>
      </w:r>
    </w:p>
    <w:p w14:paraId="2E63FB77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шестом подраздела «Проектные предложения» цифры «2044» заменить цифрами «2033»;</w:t>
      </w:r>
    </w:p>
    <w:p w14:paraId="4CB2D740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подраздела «Генеральным планом в первую очередь строительства» цифры «2024» заменить цифрами «2015»;</w:t>
      </w:r>
    </w:p>
    <w:p w14:paraId="03F895FC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подраздела «Генеральным планом на расчетный срок» цифры «2044» заменить цифрами «2033»;</w:t>
      </w:r>
    </w:p>
    <w:p w14:paraId="729E8EF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м) в подразделе 2.6 «Система культурно-бытового обслуживания»:</w:t>
      </w:r>
    </w:p>
    <w:p w14:paraId="47DF1F8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абзацы первый - двадцатый исключить;</w:t>
      </w:r>
    </w:p>
    <w:p w14:paraId="55C84AE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подраздел «Физкультурно-спортивные сооружения» исключить;</w:t>
      </w:r>
    </w:p>
    <w:p w14:paraId="7FEDDB0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подраздел «Учреждения культуры» исключить;</w:t>
      </w:r>
    </w:p>
    <w:p w14:paraId="62F973D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22" w:name="_Hlk125032001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подраздел «Образование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и воспитание» изложить в следующей редакции:</w:t>
      </w:r>
    </w:p>
    <w:p w14:paraId="16DDCB2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D12ED77" w14:textId="77777777" w:rsidR="00A37C97" w:rsidRDefault="00A37C97" w:rsidP="00FC29B5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5C7A561" w14:textId="05FB19A1" w:rsidR="00FC29B5" w:rsidRPr="00FC29B5" w:rsidRDefault="00FC29B5" w:rsidP="00FC29B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Образование и воспитание</w:t>
      </w:r>
    </w:p>
    <w:p w14:paraId="672070FF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29BE304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1160FE60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деятельности.»;</w:t>
      </w:r>
    </w:p>
    <w:p w14:paraId="510B6E42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«Детские дошкольные учреждения» изложить в следующей редакции:</w:t>
      </w:r>
    </w:p>
    <w:p w14:paraId="3E91BB75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bookmarkEnd w:id="22"/>
    <w:p w14:paraId="77D15D67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23" w:name="_Hlk122598524"/>
      <w:r w:rsidRPr="00FC29B5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Дошкольные образовательные организации</w:t>
      </w:r>
      <w:bookmarkEnd w:id="23"/>
    </w:p>
    <w:p w14:paraId="35F939D2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352BFB71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На территории муниципального образования </w:t>
      </w:r>
      <w:bookmarkStart w:id="24" w:name="_Hlk124493216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proofErr w:type="spellStart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сельсовет» Курского района Курской области</w:t>
      </w:r>
      <w:bookmarkEnd w:id="24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нет дошкольных образовательных организаций.»;</w:t>
      </w:r>
    </w:p>
    <w:p w14:paraId="7359E2D5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подразделе «Общеобразовательные школы»:</w:t>
      </w:r>
    </w:p>
    <w:p w14:paraId="5A5FFBD7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наименовании подраздела слово «школы» заменить словом «организации»;</w:t>
      </w:r>
    </w:p>
    <w:p w14:paraId="2F4D47B0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 абзаце первом слово «учреждений» заменить словом «организаций»; </w:t>
      </w:r>
    </w:p>
    <w:p w14:paraId="42C409F2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таблицу «Перечень объектов образования с указанием основных характеристик </w:t>
      </w:r>
      <w:proofErr w:type="spellStart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Ноздрачевского</w:t>
      </w:r>
      <w:proofErr w:type="spellEnd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с/с.» изложить в следующей редакции:</w:t>
      </w:r>
    </w:p>
    <w:p w14:paraId="75BE6F0A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25B6C294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Таблица. Перечень общеобразовательных организаций муниципального образования «</w:t>
      </w:r>
      <w:proofErr w:type="spellStart"/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сельсовет» Курского района Курской области</w:t>
      </w: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</w:p>
    <w:p w14:paraId="6F5369A0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2722"/>
        <w:gridCol w:w="2126"/>
        <w:gridCol w:w="1985"/>
        <w:gridCol w:w="1417"/>
      </w:tblGrid>
      <w:tr w:rsidR="00FC29B5" w:rsidRPr="00FC29B5" w14:paraId="251DD9E9" w14:textId="77777777" w:rsidTr="00B84FAB">
        <w:trPr>
          <w:trHeight w:val="587"/>
        </w:trPr>
        <w:tc>
          <w:tcPr>
            <w:tcW w:w="822" w:type="dxa"/>
            <w:shd w:val="clear" w:color="auto" w:fill="auto"/>
            <w:vAlign w:val="center"/>
          </w:tcPr>
          <w:p w14:paraId="6E08125D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№</w:t>
            </w:r>
          </w:p>
          <w:p w14:paraId="46B561B6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п/п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37725A8F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08F8D1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83E2DBD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Проектное количество мест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6D6DE5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Год постройки</w:t>
            </w:r>
          </w:p>
        </w:tc>
      </w:tr>
      <w:tr w:rsidR="00FC29B5" w:rsidRPr="00FC29B5" w14:paraId="79D5B7E9" w14:textId="77777777" w:rsidTr="00B84FAB">
        <w:tc>
          <w:tcPr>
            <w:tcW w:w="822" w:type="dxa"/>
            <w:shd w:val="clear" w:color="auto" w:fill="auto"/>
            <w:vAlign w:val="center"/>
          </w:tcPr>
          <w:p w14:paraId="053D92E5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2639071A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МБОУ «</w:t>
            </w:r>
            <w:proofErr w:type="spellStart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Ноздрачевская</w:t>
            </w:r>
            <w:proofErr w:type="spellEnd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средняя общеобразовательная школа»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D234DA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 Курский район, муниципальное образование «</w:t>
            </w:r>
            <w:proofErr w:type="spellStart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сельсовет», </w:t>
            </w:r>
          </w:p>
          <w:p w14:paraId="3F42892E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Ноздрачево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76957875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156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3B1D08" w14:textId="77777777" w:rsidR="00FC29B5" w:rsidRPr="00FC29B5" w:rsidRDefault="00FC29B5" w:rsidP="00FC29B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1972</w:t>
            </w:r>
          </w:p>
        </w:tc>
      </w:tr>
    </w:tbl>
    <w:p w14:paraId="16FD5717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1002C122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абзац после таблицы «Перечень объектов образования с указанием основных характеристик </w:t>
      </w:r>
      <w:proofErr w:type="spellStart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Ноздрачевского</w:t>
      </w:r>
      <w:proofErr w:type="spellEnd"/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с/с.» исключить;</w:t>
      </w:r>
    </w:p>
    <w:p w14:paraId="54B7FC88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«Дополнительное образование» исключить;</w:t>
      </w:r>
    </w:p>
    <w:p w14:paraId="315FDCA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подраздела «Здравоохранение и социальное обеспечение» слова «четырьмя ФАПами» заменить словами «одним ФАПом»;</w:t>
      </w:r>
    </w:p>
    <w:p w14:paraId="45A1A89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«Учреждения культуры»:</w:t>
      </w:r>
    </w:p>
    <w:p w14:paraId="65CCCD1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 второй исключить;</w:t>
      </w:r>
    </w:p>
    <w:p w14:paraId="7CE3F1D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таблицу «Перечень объектов культуры» изложить в следующей редакции:</w:t>
      </w:r>
    </w:p>
    <w:p w14:paraId="4FC0EDA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76A6DA6" w14:textId="77777777" w:rsidR="00FC29B5" w:rsidRPr="00FC29B5" w:rsidRDefault="00FC29B5" w:rsidP="00FC29B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Таблица. Перечень объектов </w:t>
      </w:r>
      <w:r w:rsidRPr="00FC29B5">
        <w:rPr>
          <w:rFonts w:ascii="Times New Roman" w:eastAsia="Calibri" w:hAnsi="Times New Roman" w:cs="Times New Roman"/>
          <w:b/>
          <w:bCs/>
          <w:color w:val="000000" w:themeColor="text1"/>
          <w:kern w:val="2"/>
          <w:sz w:val="28"/>
          <w:szCs w:val="28"/>
        </w:rPr>
        <w:t>культурно-досуговой деятельности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сельсовет» Курского района Курской области</w:t>
      </w:r>
    </w:p>
    <w:p w14:paraId="08FD3972" w14:textId="77777777" w:rsidR="00FC29B5" w:rsidRPr="00FC29B5" w:rsidRDefault="00FC29B5" w:rsidP="00FC29B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01"/>
        <w:gridCol w:w="2945"/>
        <w:gridCol w:w="1383"/>
        <w:gridCol w:w="1416"/>
        <w:gridCol w:w="1872"/>
        <w:gridCol w:w="1038"/>
      </w:tblGrid>
      <w:tr w:rsidR="00FC29B5" w:rsidRPr="00FC29B5" w14:paraId="4E74BC30" w14:textId="77777777" w:rsidTr="00B84FAB">
        <w:trPr>
          <w:trHeight w:val="20"/>
          <w:tblHeader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5919078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6C60456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4544DE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713E4327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CA328FF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1A68CC54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1737893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eastAsia="ru-RU"/>
              </w:rPr>
              <w:t>Местонахождение объекта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5E572E0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Год </w:t>
            </w:r>
            <w:r w:rsidRPr="00FC29B5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постройки</w:t>
            </w:r>
          </w:p>
        </w:tc>
      </w:tr>
      <w:tr w:rsidR="00FC29B5" w:rsidRPr="00FC29B5" w14:paraId="78246893" w14:textId="77777777" w:rsidTr="00B84FAB">
        <w:trPr>
          <w:trHeight w:val="20"/>
          <w:jc w:val="center"/>
        </w:trPr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6F645BD8" w14:textId="77777777" w:rsidR="00FC29B5" w:rsidRPr="00FC29B5" w:rsidRDefault="00FC29B5" w:rsidP="00FC29B5">
            <w:pPr>
              <w:spacing w:after="0" w:line="240" w:lineRule="auto"/>
              <w:ind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9B5" w:rsidRPr="00FC29B5" w14:paraId="2A40C9DE" w14:textId="77777777" w:rsidTr="00B84FA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7CCBA07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409644C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Ноздрачевская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сельская библиотека - филиал МБУК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Бесединская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центральная районная библиотека»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759BBEF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388B9146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5D50EEEA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 Курский район,</w:t>
            </w:r>
          </w:p>
          <w:p w14:paraId="04EA619A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муниципальное образование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Ноздрачевский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2EAEF536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Ноздрачево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901EF2A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1965</w:t>
            </w:r>
          </w:p>
        </w:tc>
      </w:tr>
      <w:tr w:rsidR="00FC29B5" w:rsidRPr="00FC29B5" w14:paraId="43397F8F" w14:textId="77777777" w:rsidTr="00B84FA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128D188D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9F396F7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Виногробльская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библиотека - филиал МБУК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Бесединская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центральная районная библиотека»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0F34EFC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3129D770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D3ABEE0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 Курский район,</w:t>
            </w:r>
          </w:p>
          <w:p w14:paraId="41B97363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муниципальное образование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Ноздрачевский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028C78E8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Виногробль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62070AE3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1967</w:t>
            </w:r>
          </w:p>
        </w:tc>
      </w:tr>
      <w:tr w:rsidR="00FC29B5" w:rsidRPr="00FC29B5" w14:paraId="6E98B5DF" w14:textId="77777777" w:rsidTr="00B84FA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FDF5A4F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6983583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Виногробльский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сельский клуб-филиал МБУК «РДК </w:t>
            </w:r>
            <w:proofErr w:type="spellStart"/>
            <w:proofErr w:type="gram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им.заслуженного</w:t>
            </w:r>
            <w:proofErr w:type="spellEnd"/>
            <w:proofErr w:type="gram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работника культуры РФ В. Д.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Неведрова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18498788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57E134F0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5B8AE6E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 Курский район,</w:t>
            </w:r>
          </w:p>
          <w:p w14:paraId="4908AA98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муниципальное образование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Ноздрачевский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6C857424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Виногробль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56C56AA2" w14:textId="77777777" w:rsidR="00FC29B5" w:rsidRPr="00FC29B5" w:rsidRDefault="00FC29B5" w:rsidP="00FC29B5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1967</w:t>
            </w:r>
          </w:p>
        </w:tc>
      </w:tr>
    </w:tbl>
    <w:p w14:paraId="738610DD" w14:textId="77777777" w:rsidR="00FC29B5" w:rsidRPr="00FC29B5" w:rsidRDefault="00FC29B5" w:rsidP="00FC29B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7941DB0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после таблицы </w:t>
      </w:r>
      <w:bookmarkStart w:id="25" w:name="_Hlk128575443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«Перечень объектов культуры» слова «СП 42.13330.2011» заменить словами «СП 42.13330.2016 «СНиП 2.07.01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89* Градостроительство. Планировка и застройка городских и сельских поселений»;</w:t>
      </w:r>
    </w:p>
    <w:p w14:paraId="6E7BA4C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«Спортивные сооружения и спортивные площадки»:</w:t>
      </w:r>
    </w:p>
    <w:p w14:paraId="186D6A6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аббревиатуру «МОУ СОШ» заменить словами «МБОУ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средняя общеобразовательная школа»;</w:t>
      </w:r>
    </w:p>
    <w:p w14:paraId="3897612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после таблицы «Спортивные сооружения» слово «при школе» заменить словами «при общеобразовательной организации»;</w:t>
      </w:r>
    </w:p>
    <w:bookmarkEnd w:id="25"/>
    <w:p w14:paraId="22772BC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«Торговля, бытовое обслуживание, общественное питание (потребительский рынок)»:</w:t>
      </w:r>
    </w:p>
    <w:p w14:paraId="50D7288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таблицу «Основные агропромышленные предприятия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Ноздрачевского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сельсовета» изложить в следующей редакции:</w:t>
      </w:r>
    </w:p>
    <w:p w14:paraId="693A24C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B75A340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8925B7E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6A18B14" w14:textId="3B048C97" w:rsid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Таблица. Перечень объектов торговли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сельсовет» Курского района Курской области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p w14:paraId="052481A3" w14:textId="77777777" w:rsidR="00A37C97" w:rsidRPr="00FC29B5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88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1"/>
        <w:gridCol w:w="2330"/>
        <w:gridCol w:w="2693"/>
        <w:gridCol w:w="1701"/>
        <w:gridCol w:w="1701"/>
      </w:tblGrid>
      <w:tr w:rsidR="00FC29B5" w:rsidRPr="00FC29B5" w14:paraId="028A56EF" w14:textId="77777777" w:rsidTr="00B84FAB">
        <w:trPr>
          <w:trHeight w:val="630"/>
          <w:tblHeader/>
        </w:trPr>
        <w:tc>
          <w:tcPr>
            <w:tcW w:w="431" w:type="dxa"/>
            <w:vAlign w:val="center"/>
          </w:tcPr>
          <w:p w14:paraId="2E618596" w14:textId="77777777" w:rsidR="00FC29B5" w:rsidRPr="00FC29B5" w:rsidRDefault="00FC29B5" w:rsidP="00FC29B5">
            <w:pPr>
              <w:spacing w:after="0" w:line="240" w:lineRule="auto"/>
              <w:ind w:hanging="35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6E4EA721" w14:textId="77777777" w:rsidR="00FC29B5" w:rsidRPr="00FC29B5" w:rsidRDefault="00FC29B5" w:rsidP="00FC29B5">
            <w:pPr>
              <w:spacing w:after="0" w:line="240" w:lineRule="auto"/>
              <w:ind w:hanging="35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330" w:type="dxa"/>
            <w:vAlign w:val="center"/>
          </w:tcPr>
          <w:p w14:paraId="5A6E7C72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693" w:type="dxa"/>
            <w:vAlign w:val="center"/>
          </w:tcPr>
          <w:p w14:paraId="5BA90B23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Местонахождение объекта</w:t>
            </w:r>
          </w:p>
        </w:tc>
        <w:tc>
          <w:tcPr>
            <w:tcW w:w="1701" w:type="dxa"/>
            <w:vAlign w:val="center"/>
          </w:tcPr>
          <w:p w14:paraId="7F1D22DD" w14:textId="77777777" w:rsidR="00FC29B5" w:rsidRPr="00FC29B5" w:rsidRDefault="00FC29B5" w:rsidP="00FC29B5">
            <w:pPr>
              <w:spacing w:after="0" w:line="240" w:lineRule="auto"/>
              <w:ind w:firstLine="2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Торговая площадь, кв. м.</w:t>
            </w:r>
          </w:p>
        </w:tc>
        <w:tc>
          <w:tcPr>
            <w:tcW w:w="1701" w:type="dxa"/>
            <w:vAlign w:val="center"/>
          </w:tcPr>
          <w:p w14:paraId="1BCF80BB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</w:tr>
      <w:tr w:rsidR="00FC29B5" w:rsidRPr="00FC29B5" w14:paraId="77871A94" w14:textId="77777777" w:rsidTr="00B84FAB">
        <w:trPr>
          <w:trHeight w:val="630"/>
          <w:tblHeader/>
        </w:trPr>
        <w:tc>
          <w:tcPr>
            <w:tcW w:w="431" w:type="dxa"/>
            <w:vAlign w:val="center"/>
          </w:tcPr>
          <w:p w14:paraId="1035CFDD" w14:textId="77777777" w:rsidR="00FC29B5" w:rsidRPr="00FC29B5" w:rsidRDefault="00FC29B5" w:rsidP="00FC29B5">
            <w:pPr>
              <w:spacing w:after="0" w:line="240" w:lineRule="auto"/>
              <w:ind w:hanging="3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30" w:type="dxa"/>
            <w:vAlign w:val="center"/>
          </w:tcPr>
          <w:p w14:paraId="7B741E3C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Бесединское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минимаркет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«Лидер»</w:t>
            </w:r>
          </w:p>
        </w:tc>
        <w:tc>
          <w:tcPr>
            <w:tcW w:w="2693" w:type="dxa"/>
            <w:vAlign w:val="center"/>
          </w:tcPr>
          <w:p w14:paraId="30B8E98C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Курская область, </w:t>
            </w:r>
          </w:p>
          <w:p w14:paraId="40E45C2D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Курский район,</w:t>
            </w:r>
          </w:p>
          <w:p w14:paraId="13B10CA8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образование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Ноздрачевский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сельсовет»,</w:t>
            </w:r>
          </w:p>
          <w:p w14:paraId="0A3F4880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Ноздрачево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д.130</w:t>
            </w:r>
          </w:p>
        </w:tc>
        <w:tc>
          <w:tcPr>
            <w:tcW w:w="1701" w:type="dxa"/>
            <w:vAlign w:val="center"/>
          </w:tcPr>
          <w:p w14:paraId="38CD0435" w14:textId="77777777" w:rsidR="00FC29B5" w:rsidRPr="00FC29B5" w:rsidRDefault="00FC29B5" w:rsidP="00FC29B5">
            <w:pPr>
              <w:spacing w:after="0" w:line="240" w:lineRule="auto"/>
              <w:ind w:firstLine="2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71.6</w:t>
            </w:r>
          </w:p>
        </w:tc>
        <w:tc>
          <w:tcPr>
            <w:tcW w:w="1701" w:type="dxa"/>
            <w:vAlign w:val="center"/>
          </w:tcPr>
          <w:p w14:paraId="2C273774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1967</w:t>
            </w:r>
          </w:p>
        </w:tc>
      </w:tr>
      <w:tr w:rsidR="00FC29B5" w:rsidRPr="00FC29B5" w14:paraId="78FE5839" w14:textId="77777777" w:rsidTr="00B84FAB">
        <w:trPr>
          <w:trHeight w:val="630"/>
          <w:tblHeader/>
        </w:trPr>
        <w:tc>
          <w:tcPr>
            <w:tcW w:w="431" w:type="dxa"/>
            <w:vAlign w:val="center"/>
          </w:tcPr>
          <w:p w14:paraId="15139DDF" w14:textId="77777777" w:rsidR="00FC29B5" w:rsidRPr="00FC29B5" w:rsidRDefault="00FC29B5" w:rsidP="00FC29B5">
            <w:pPr>
              <w:spacing w:after="0" w:line="240" w:lineRule="auto"/>
              <w:ind w:hanging="3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30" w:type="dxa"/>
            <w:vAlign w:val="center"/>
          </w:tcPr>
          <w:p w14:paraId="2C9C4277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Бесединское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магазин повседневных товаров</w:t>
            </w:r>
          </w:p>
        </w:tc>
        <w:tc>
          <w:tcPr>
            <w:tcW w:w="2693" w:type="dxa"/>
            <w:vAlign w:val="center"/>
          </w:tcPr>
          <w:p w14:paraId="01AE8987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Курская область, </w:t>
            </w:r>
          </w:p>
          <w:p w14:paraId="1FDEBFA9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Курский район,</w:t>
            </w:r>
          </w:p>
          <w:p w14:paraId="3F6B720A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образование «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Ноздрачевский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сельсовет»,</w:t>
            </w:r>
          </w:p>
          <w:p w14:paraId="1802CA98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Виногробль</w:t>
            </w:r>
            <w:proofErr w:type="spellEnd"/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д.41</w:t>
            </w:r>
          </w:p>
        </w:tc>
        <w:tc>
          <w:tcPr>
            <w:tcW w:w="1701" w:type="dxa"/>
            <w:vAlign w:val="center"/>
          </w:tcPr>
          <w:p w14:paraId="3E22DE58" w14:textId="77777777" w:rsidR="00FC29B5" w:rsidRPr="00FC29B5" w:rsidRDefault="00FC29B5" w:rsidP="00FC29B5">
            <w:pPr>
              <w:spacing w:after="0" w:line="240" w:lineRule="auto"/>
              <w:ind w:firstLine="2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</w:t>
            </w:r>
          </w:p>
        </w:tc>
        <w:tc>
          <w:tcPr>
            <w:tcW w:w="1701" w:type="dxa"/>
            <w:vAlign w:val="center"/>
          </w:tcPr>
          <w:p w14:paraId="5AB8A77D" w14:textId="77777777" w:rsidR="00FC29B5" w:rsidRPr="00FC29B5" w:rsidRDefault="00FC29B5" w:rsidP="00FC2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1966</w:t>
            </w:r>
          </w:p>
        </w:tc>
      </w:tr>
    </w:tbl>
    <w:p w14:paraId="508B7F89" w14:textId="77777777" w:rsidR="00FC29B5" w:rsidRPr="00FC29B5" w:rsidRDefault="00FC29B5" w:rsidP="00FC29B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12A89C4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после таблицы «Основные агропромышленные предприятия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Ноздрачевского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сельсовета»:</w:t>
      </w:r>
    </w:p>
    <w:p w14:paraId="69807D7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 первый исключить;</w:t>
      </w:r>
    </w:p>
    <w:p w14:paraId="015A8CD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«СП 42.13330.2011» заменить словами «СП 42.13330.2016 «СНиП 2.07.01-89* Градостроительство. Планировка и застройка городских и сельских поселений»;</w:t>
      </w:r>
    </w:p>
    <w:p w14:paraId="09D8B2B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594D2EA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подраздел «Дошкольное образование» исключить;</w:t>
      </w:r>
    </w:p>
    <w:p w14:paraId="0103EB5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наименование подраздела «Учреждения образования» изложить в следующей редакции «Организации образования»;</w:t>
      </w:r>
    </w:p>
    <w:p w14:paraId="0E69286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«Общее среднее образование»:</w:t>
      </w:r>
    </w:p>
    <w:p w14:paraId="733FB42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наименование подраздела изложить следующей редакции «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Общеобразовательные организации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»;</w:t>
      </w:r>
    </w:p>
    <w:p w14:paraId="6DF0605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цифры «2024» заменить цифрами «2015»;</w:t>
      </w:r>
    </w:p>
    <w:p w14:paraId="39AC524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«существующих зданий школ» заменить словами «МБОУ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средняя общеобразовательная школа»;</w:t>
      </w:r>
    </w:p>
    <w:p w14:paraId="22DE417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цифры «2044» заменить цифрами «2033»;</w:t>
      </w:r>
    </w:p>
    <w:p w14:paraId="4381745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пятом слово «школ» заменить словами «общеобразовательных организаций», слова «в образовательные учреждения» заменить словами «в организации профессионального образования»;</w:t>
      </w:r>
    </w:p>
    <w:p w14:paraId="5859748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слово «школы» заменить словом «организации»;</w:t>
      </w:r>
    </w:p>
    <w:p w14:paraId="7AD8B5C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слово «школ» заменить словами «общеобразовательных организаций»,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слово «в школу» заменить словами «в общеобразовательную организацию»;</w:t>
      </w:r>
    </w:p>
    <w:p w14:paraId="66C2D02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девятом слово «школ» заменить словами «общеобразовательных организаций»;</w:t>
      </w:r>
    </w:p>
    <w:p w14:paraId="5AB9982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десятом слова «Дошкольное образование должно» заменить словами «Дошкольные образовательные организации должны», слова «учреждениях» заменить словами «образовательных организациях»;</w:t>
      </w:r>
    </w:p>
    <w:p w14:paraId="1D0E09E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слово «учреждений» заменить словом «организаций», слово «учреждениями» заменить словом «организациями»;</w:t>
      </w:r>
    </w:p>
    <w:p w14:paraId="3E9E833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«Дошкольное образование»:</w:t>
      </w:r>
    </w:p>
    <w:p w14:paraId="621C937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наименование подраздела изложить в следующей редакции «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Дошкольные образовательные организации»;</w:t>
      </w:r>
    </w:p>
    <w:p w14:paraId="7D524F2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в абзаце первом цифры «2024» заменить цифрами «2015»;</w:t>
      </w:r>
    </w:p>
    <w:p w14:paraId="59B3DFA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в абзаце втором слова «общеобразовательной школы – МОУ «</w:t>
      </w:r>
      <w:proofErr w:type="spellStart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Ноздрачевская</w:t>
      </w:r>
      <w:proofErr w:type="spellEnd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общеобразовательная школа» и здании МОУ</w:t>
      </w:r>
      <w:r w:rsidRPr="00FC29B5">
        <w:t> 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«</w:t>
      </w:r>
      <w:proofErr w:type="spellStart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Виногробльская</w:t>
      </w:r>
      <w:proofErr w:type="spellEnd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средняя общеобразовательная школа» заменить словами «общеобразовательной организации – МБОУ «</w:t>
      </w:r>
      <w:proofErr w:type="spellStart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Ноздрачевская</w:t>
      </w:r>
      <w:proofErr w:type="spellEnd"/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средняя общеобразовательная школа»;</w:t>
      </w:r>
    </w:p>
    <w:p w14:paraId="64985BB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«Учреждения здравоохранения»:</w:t>
      </w:r>
    </w:p>
    <w:p w14:paraId="4402747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«2024» заменить цифрами «2015»;</w:t>
      </w:r>
    </w:p>
    <w:p w14:paraId="2D3AA09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 четвертый исключить;</w:t>
      </w:r>
    </w:p>
    <w:p w14:paraId="3D2EC261" w14:textId="77777777" w:rsid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абзацами следующего содержания:</w:t>
      </w:r>
    </w:p>
    <w:p w14:paraId="38248BA2" w14:textId="77777777" w:rsidR="00A37C97" w:rsidRPr="00FC29B5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5E3C5B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Генеральным планом на расчетный срок предлагается:</w:t>
      </w:r>
    </w:p>
    <w:p w14:paraId="4E24424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оборудование аптечного пункта при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Ноздачевском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ФАП областного бюджетного учреждения здравоохранения «Курская центральная районная больница» министерства здравоохранения Курской области.»;</w:t>
      </w:r>
    </w:p>
    <w:p w14:paraId="600FD7B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подраздела «Физкультурно-спортивные сооружения» цифры «2024» заменить цифрами «2015»;</w:t>
      </w:r>
    </w:p>
    <w:p w14:paraId="5AD26DB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«Учреждения культуры»:</w:t>
      </w:r>
    </w:p>
    <w:p w14:paraId="55C85CE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 первый исключить;</w:t>
      </w:r>
    </w:p>
    <w:p w14:paraId="02A0C5B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«2024» заменить цифрами «2015»;</w:t>
      </w:r>
    </w:p>
    <w:p w14:paraId="6CCDAF0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абзацы третий - пятый исключить;</w:t>
      </w:r>
    </w:p>
    <w:p w14:paraId="29BFBC0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слова «центральной библиотеки» заменить словами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сельской библиотеки - филиал МБУК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Бесединская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центральная районная библиотека»;</w:t>
      </w:r>
    </w:p>
    <w:p w14:paraId="3B9DB42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седьмом слова «детской библиотеки» заменить словами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Виногробльской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библиотеки - филиал МБУК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Бесединская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центральная районная библиотека»;</w:t>
      </w:r>
    </w:p>
    <w:p w14:paraId="2C154B4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девятом цифры «2044» заменить цифрами «2033»;</w:t>
      </w:r>
    </w:p>
    <w:p w14:paraId="47F5E0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«Торговля, общественное питание, бытовое обслуживание»:</w:t>
      </w:r>
    </w:p>
    <w:p w14:paraId="3EB066B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«2024» заменить цифрами «2015»;</w:t>
      </w:r>
    </w:p>
    <w:p w14:paraId="1060F9C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пятом цифры «2044» заменить цифрами «2033»;</w:t>
      </w:r>
    </w:p>
    <w:p w14:paraId="735C3BA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н) в подразделе «Проектные предложения» подраздела 2.7.1 «Внешний транспорт» подраздела 2.7 «Транспортная инфраструктура муниципального образования»:</w:t>
      </w:r>
    </w:p>
    <w:p w14:paraId="346A9F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одиннадцатом слова «Федерального закона от 06.10.2003 г. №131-ФЗ «Об общих принципах организации местного самоуправления в Российской Федерации» заменить словами 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796F7C5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абзацами следующего содержания:</w:t>
      </w:r>
    </w:p>
    <w:p w14:paraId="4501BDC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ED9EFD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Генеральным планом на расчетный срок предлагается:</w:t>
      </w:r>
    </w:p>
    <w:p w14:paraId="39D279D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строительство автомобильной дороги регионального значения «М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noBreakHyphen/>
        <w:t>2 «Крым» Москва - Тула - Орел - Курск - Белгород - граница с Украиной» - «Р- 298 Курск-Воронеж – автомобильная дорога Р-22 «Каспий»;</w:t>
      </w:r>
    </w:p>
    <w:p w14:paraId="5A9A428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о) в подразделе 2.8 «Инженерное оборудование территории»:</w:t>
      </w:r>
    </w:p>
    <w:p w14:paraId="6AF7A2D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«Курского сельсовета» заменить словами «муниципального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области»;</w:t>
      </w:r>
    </w:p>
    <w:p w14:paraId="392FE65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2.8.1 «Водоснабжение»:</w:t>
      </w:r>
    </w:p>
    <w:p w14:paraId="7DA504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пятом слова «СанПиН 2.1.4.1074-01»</w:t>
      </w:r>
      <w:r w:rsidRPr="00FC29B5">
        <w:t xml:space="preserve"> </w:t>
      </w:r>
      <w:r w:rsidRPr="00FC29B5">
        <w:rPr>
          <w:rFonts w:ascii="Times New Roman" w:hAnsi="Times New Roman" w:cs="Times New Roman"/>
          <w:sz w:val="28"/>
          <w:szCs w:val="28"/>
        </w:rPr>
        <w:t>заменить словами</w:t>
      </w:r>
      <w:r w:rsidRPr="00FC29B5">
        <w:t xml:space="preserve">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EA8B65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696856D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«2024», «2044» заменить соответственно цифрами «2015», «2033»;</w:t>
      </w:r>
    </w:p>
    <w:p w14:paraId="62D930A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«Нормы водопотребления и расчетные расходы воды питьевого качества» изложить в следующей редакции:</w:t>
      </w:r>
    </w:p>
    <w:p w14:paraId="412C64BD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2179FB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водопотребления и расчетные расходы воды питьевого качества</w:t>
      </w:r>
    </w:p>
    <w:p w14:paraId="22516B6D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92F4E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 составляет 99 л/сутки.</w:t>
      </w:r>
    </w:p>
    <w:p w14:paraId="28C97C7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54B8861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45FD2EA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«Расходы воды на пожаротушение»:</w:t>
      </w:r>
    </w:p>
    <w:p w14:paraId="1CF3474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«СНиП 2.04.02-84 «Водоснабжение. Наружные сети и сооружения» заменить словами «</w:t>
      </w:r>
      <w:bookmarkStart w:id="26" w:name="_Hlk122078312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СП 31.13330.2021 «СНиП 2.04.02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</w:p>
    <w:bookmarkEnd w:id="26"/>
    <w:p w14:paraId="3C03739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десятом слова «СНиП 2.04.02-84 «Водоснабжение. Наружные сети и сооружения» заменить словами «</w:t>
      </w:r>
      <w:bookmarkStart w:id="27" w:name="_Hlk122078540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СП 31.13330.2021 «СНиП 2.04.02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  <w:bookmarkEnd w:id="27"/>
    </w:p>
    <w:p w14:paraId="6B767C8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подраздела «Проектные предложения» подраздела 2.8.2 «Водоотведение» слова «СНиП 2.04.02-84» заменить словами «СП 31.13330.2021 «СНиП 2.04.02-84* Водоснабжение. Наружные сети и сооружения»;</w:t>
      </w:r>
    </w:p>
    <w:p w14:paraId="3B9395D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подраздела «Проектные предложения» подраздела 2.8.3 «Теплоснабжение» слова «СНиПа 2.04.07-86 «Тепловые сети» заменить словами «СП 124.13330.2012 «СНиП 41-02-2003 Тепловые сети»;</w:t>
      </w:r>
    </w:p>
    <w:p w14:paraId="27E73FE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подраздела 2.8.5 «Электроснабжение» слова «ОАО «МРСК Центр» - «Курскэнерго» заменить словами «ПАО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Россети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Центр» - «Курскэнерго»;</w:t>
      </w:r>
    </w:p>
    <w:p w14:paraId="6D8A631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2.8.6 «Связь. Радиовещание. Телевидение»</w:t>
      </w:r>
      <w:r w:rsidRPr="00FC29B5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изложить в следующей редакции: </w:t>
      </w:r>
    </w:p>
    <w:p w14:paraId="7109619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0FF0F8A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2.8.6. Связь. Радиовещание. Телевидение</w:t>
      </w:r>
    </w:p>
    <w:p w14:paraId="2A7F0332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5AA4C4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</w:p>
    <w:p w14:paraId="513E66E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61FEEE48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сельсовет» Курского района Курской области от районного узла связи.</w:t>
      </w:r>
    </w:p>
    <w:p w14:paraId="0C0820BE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БиЛайн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), Курский филиал ООО «МТС», Курский филиал ЗАО «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Мегакон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(Мегафон) и Курский филиал ООО «Т2 Мобайл» (Теле-2).</w:t>
      </w:r>
    </w:p>
    <w:p w14:paraId="2EDCD1A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</w:p>
    <w:p w14:paraId="6864733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70A627D4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3152D818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другие.</w:t>
      </w:r>
    </w:p>
    <w:p w14:paraId="5238CFB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Радиоканалы: «Вести FM», «Маяк», «Радио России».</w:t>
      </w:r>
    </w:p>
    <w:p w14:paraId="68862FEB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7EE9354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53AE5FCD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</w:p>
    <w:p w14:paraId="639E287E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45844EA0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переход на цифровые АТС, обновление технической базы;</w:t>
      </w:r>
    </w:p>
    <w:p w14:paraId="7FC93CB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662A5A12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интернета к общественно-деловой застройке и к индивидуальным домовладениям;</w:t>
      </w:r>
    </w:p>
    <w:p w14:paraId="01CE437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фонда.»;</w:t>
      </w:r>
    </w:p>
    <w:p w14:paraId="60FF581D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п) в абзаце первом подраздела 2.9. «Инженерная подготовка территории» слово «проектными» исключить;</w:t>
      </w:r>
    </w:p>
    <w:p w14:paraId="3EE4449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р) в абзаце первом подраздела «Проектные предложения» подраздела 2.10 «Зеленый фонд муниципального образования» слова «СНиП 2.07.01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noBreakHyphen/>
        <w:t>89*» заменить словами «СП 42.13330.2016 «СНиП 2.07.01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noBreakHyphen/>
        <w:t>89* Градостроительство. Планировка и застройка городских и сельских поселений»;</w:t>
      </w:r>
    </w:p>
    <w:p w14:paraId="5628A049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с) в подразделе 2.11 «Санитарная очистка территории. Размещение кладбищ»:</w:t>
      </w:r>
    </w:p>
    <w:p w14:paraId="6F99F046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слово «Бытовые» заменить словом «Коммунальных»;</w:t>
      </w:r>
    </w:p>
    <w:p w14:paraId="7FA3B2E0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графу «Норматив» таблицы «Количество и размещение кладбищ, скотомогильников на территории 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Ноздрачевского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сельсовета» подраздела «Количество и размещение кладбищ, скотомогильников на территории 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Ноздрачевского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сельсовета» исключить;</w:t>
      </w:r>
    </w:p>
    <w:p w14:paraId="4612288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«Проектные предложения»:</w:t>
      </w:r>
    </w:p>
    <w:p w14:paraId="41AA4F5D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слова «твердых бытовых отбросов» заменить словами «твердых коммунальных отходов (далее – ТКО)»;</w:t>
      </w:r>
    </w:p>
    <w:p w14:paraId="3DB367B8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аббревиатуру «ТБО» заменить аббревиатурой «ТКО»;</w:t>
      </w:r>
    </w:p>
    <w:p w14:paraId="269EDBE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наименовании таблицы «Объемы накопления бытовых отходов» слова «бытовых отходов»</w:t>
      </w:r>
      <w:r w:rsidRPr="00FC29B5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заменить аббревиатурой «ТКО»;</w:t>
      </w:r>
    </w:p>
    <w:p w14:paraId="37661F0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наименование графы «Бытовые отходы» таблицы «Объемы накопления бытовых отходов» изложить в следующей редакции «ТКО»;</w:t>
      </w:r>
    </w:p>
    <w:p w14:paraId="63C04227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после таблицы «Объемы накопления бытовых отходов»:</w:t>
      </w:r>
    </w:p>
    <w:p w14:paraId="61B6B55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восьмом слова «твердых бытовых отходов» заменить аббревиатурой «ТКО»;</w:t>
      </w:r>
    </w:p>
    <w:p w14:paraId="3958EA3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абзац восемнадцатый изложить в следующей редакции:</w:t>
      </w:r>
    </w:p>
    <w:p w14:paraId="231EC8C7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«Вывоз ТКО осуществляется на полигон ТБО АО «САБ по уборке г. Курска» в д. Чаплыгина муниципального образования «Пашковский сельсовет» Курского района Курской области.»;</w:t>
      </w:r>
    </w:p>
    <w:p w14:paraId="6F0950F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двадцать втором аббревиатуру «ТБО» заменить аббревиатурой «ТКО»;</w:t>
      </w:r>
    </w:p>
    <w:p w14:paraId="5374B374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подраздела «Размещение кладбищ» слова «СНиП 2.07.01-89* «Градостроительство. Планировка и застройка городских и сельских поселений» заменить словами «СП 42.13330.2016 «СНиП 2.07.01-89* Градостроительство. Планировка и застройка городских и сельских поселений»;</w:t>
      </w:r>
    </w:p>
    <w:p w14:paraId="3F155629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т) в подразделе 2.12 «Санитарно-экологическое состояние 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окружающей среды»:</w:t>
      </w:r>
    </w:p>
    <w:p w14:paraId="309747C0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подраздела «Современное состояние и проектные предложения» слова «проектных решений» заменить словами «решений Генерального плана»;</w:t>
      </w:r>
    </w:p>
    <w:p w14:paraId="36A856F5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подраздела «Атмосферный воздух» слова «ГН 2.1.6.1338-03 «Предельно допустимые концентрации (ПДК) загрязняющих веществ в атмосферном воздухе населенных мест»</w:t>
      </w:r>
      <w:r w:rsidRPr="00FC29B5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(с изменениями и дополнениями)»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31CD668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«Почвы»:</w:t>
      </w:r>
    </w:p>
    <w:p w14:paraId="345A5914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слово «бытовых» заменить словом «коммунальных»;</w:t>
      </w:r>
    </w:p>
    <w:p w14:paraId="0918338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«(СанПиН 2.1.7.1287-03)» исключить;</w:t>
      </w:r>
    </w:p>
    <w:p w14:paraId="007C8A2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«Радиационная обстановка»:</w:t>
      </w:r>
    </w:p>
    <w:p w14:paraId="44CD7733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аббревиатуру «АЭС» заменить словами «атомной электростанции (далее – АЭС)»;</w:t>
      </w:r>
    </w:p>
    <w:p w14:paraId="1962C8BB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«ГУ «Курский ЦГМС-Р» заменить словами «ФГБУ «Центрально-Черноземное УГМС»;</w:t>
      </w:r>
    </w:p>
    <w:p w14:paraId="7DBB6DC5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четвертом слова «НРБ-99 и закона РФ «О радиационной безопасности населения» заменить словами «Федерального закона от 9 января 1996 года № 3-ФЗ «О радиационной безопасности населения»;</w:t>
      </w:r>
    </w:p>
    <w:p w14:paraId="1A6F157B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«Проектные решения генерального плана» заменить словами «Решения Генерального плана»;</w:t>
      </w:r>
    </w:p>
    <w:p w14:paraId="3297CD5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у) в подразделе 2.13 «Зоны с особыми условиями использования территорий»:</w:t>
      </w:r>
    </w:p>
    <w:p w14:paraId="04ADBBF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подразделе </w:t>
      </w:r>
      <w:bookmarkStart w:id="28" w:name="_Hlk126145962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2.13.1 «Зоны охраны объектов культурного наследия»</w:t>
      </w:r>
      <w:bookmarkEnd w:id="28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18114E3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«с требованиями Федерального закона «Об объектах культурного наследия (памятниках истории и культуры) народов Российской Федерации» заменить словами «с требованиями Федерального закона от 25 июня 2002 года № 73-ФЗ «Об объектах культурного наследия (памятниках истории и культуры) народов Российской Федерации»;</w:t>
      </w:r>
    </w:p>
    <w:p w14:paraId="6AF1AEF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слова «Федеральный закон от 25 июня 2002 года № 73-ФЗ (ред. «Об объектах культурного наследия (памятниках истории и культуры) народов РФ» заменить словами «Федеральный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14:paraId="54D28C5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аббревиатуру «ФРС» заменить словами «Едином государственном реестре объектов культурного наследия (памятников истории и культуры) (ЕГРОКН)»;</w:t>
      </w:r>
    </w:p>
    <w:p w14:paraId="2C5F495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</w:rPr>
        <w:t xml:space="preserve">таблицу «Перечень памятников историко-культурного наследия </w:t>
      </w:r>
      <w:proofErr w:type="spellStart"/>
      <w:r w:rsidRPr="00FC29B5">
        <w:rPr>
          <w:rFonts w:ascii="Times New Roman" w:eastAsia="Calibri" w:hAnsi="Times New Roman" w:cs="Times New Roman"/>
          <w:sz w:val="28"/>
          <w:szCs w:val="28"/>
        </w:rPr>
        <w:t>Ноздрачевского</w:t>
      </w:r>
      <w:proofErr w:type="spellEnd"/>
      <w:r w:rsidRPr="00FC29B5">
        <w:rPr>
          <w:rFonts w:ascii="Times New Roman" w:eastAsia="Calibri" w:hAnsi="Times New Roman" w:cs="Times New Roman"/>
          <w:sz w:val="28"/>
          <w:szCs w:val="28"/>
        </w:rPr>
        <w:t xml:space="preserve"> сельсовета» изложить в следующей редакции:</w:t>
      </w:r>
    </w:p>
    <w:p w14:paraId="5E8C5C2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B71E34" w14:textId="77777777" w:rsidR="00FC29B5" w:rsidRPr="00FC29B5" w:rsidRDefault="00FC29B5" w:rsidP="00FC29B5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«Таблица. Объекты культурного наследия</w:t>
      </w:r>
      <w:r w:rsidRPr="00FC29B5">
        <w:rPr>
          <w:rFonts w:ascii="Calibri" w:eastAsia="Calibri" w:hAnsi="Calibri" w:cs="Times New Roman"/>
          <w:b/>
          <w:bCs/>
        </w:rPr>
        <w:t xml:space="preserve"> 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муниципального образования «</w:t>
      </w:r>
      <w:proofErr w:type="spellStart"/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сельсовет» Курского района Курской области</w:t>
      </w:r>
    </w:p>
    <w:p w14:paraId="110E7DEC" w14:textId="77777777" w:rsidR="00FC29B5" w:rsidRPr="00FC29B5" w:rsidRDefault="00FC29B5" w:rsidP="00FC29B5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51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4"/>
        <w:gridCol w:w="2514"/>
        <w:gridCol w:w="2434"/>
        <w:gridCol w:w="1851"/>
        <w:gridCol w:w="1988"/>
      </w:tblGrid>
      <w:tr w:rsidR="00FC29B5" w:rsidRPr="00FC29B5" w14:paraId="68CD2AB9" w14:textId="77777777" w:rsidTr="00B84FA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16FB8" w14:textId="77777777" w:rsidR="00FC29B5" w:rsidRPr="00FC29B5" w:rsidRDefault="00FC29B5" w:rsidP="00FC29B5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14:paraId="7627CD64" w14:textId="77777777" w:rsidR="00FC29B5" w:rsidRPr="00FC29B5" w:rsidRDefault="00FC29B5" w:rsidP="00FC29B5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п/п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F76BA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AB216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EBAD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Местонахождение объекта культурного наследия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31442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FC29B5" w:rsidRPr="00FC29B5" w14:paraId="1B41FF26" w14:textId="77777777" w:rsidTr="00B84FA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CFA10" w14:textId="77777777" w:rsidR="00FC29B5" w:rsidRPr="00FC29B5" w:rsidRDefault="00FC29B5" w:rsidP="00FC29B5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FC29B5" w:rsidRPr="00FC29B5" w14:paraId="2B041C8F" w14:textId="77777777" w:rsidTr="00B84FA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60548" w14:textId="77777777" w:rsidR="00FC29B5" w:rsidRPr="00FC29B5" w:rsidRDefault="00FC29B5" w:rsidP="00A37C97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58901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«Братская могила воинов Советской Армии, погибших в феврале 1943</w:t>
            </w:r>
          </w:p>
          <w:p w14:paraId="2E45A9C8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года. Захоронено 7 человек, установлено фамилий на 4 человека», 1943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F1CE5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2A5462B9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от 14.06.1979 г. № 382</w:t>
            </w:r>
          </w:p>
          <w:p w14:paraId="025C0B68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Рег. № 461410151230005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E511A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Курский район, муниципальное образование «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с. 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Ноздрачево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A0E64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4D36E8C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09.08.2022 </w:t>
            </w:r>
          </w:p>
          <w:p w14:paraId="4E8DA51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05.4-08/936</w:t>
            </w:r>
          </w:p>
        </w:tc>
      </w:tr>
      <w:tr w:rsidR="00FC29B5" w:rsidRPr="00FC29B5" w14:paraId="5222EB4A" w14:textId="77777777" w:rsidTr="00B84FA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85750" w14:textId="77777777" w:rsidR="00FC29B5" w:rsidRPr="00FC29B5" w:rsidRDefault="00FC29B5" w:rsidP="00A37C97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A8F33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«Церковь Покровская», XIX в.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46A05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Губернатора Курской области </w:t>
            </w:r>
          </w:p>
          <w:p w14:paraId="29C4417F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от 30.10.1998 г. № 566</w:t>
            </w:r>
          </w:p>
          <w:p w14:paraId="69116C64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Рег. № 461711274390005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82E90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Курский район, муниципальное образование «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</w:t>
            </w:r>
          </w:p>
          <w:p w14:paraId="099F3C48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Виногробль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D85433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C29B5" w:rsidRPr="00FC29B5" w14:paraId="04FAF7AF" w14:textId="77777777" w:rsidTr="00B84FA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49A8" w14:textId="77777777" w:rsidR="00FC29B5" w:rsidRPr="00FC29B5" w:rsidRDefault="00FC29B5" w:rsidP="00A37C97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B685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«Церковь Богословская», 1892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F38FC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Губернатора Курской области </w:t>
            </w:r>
          </w:p>
          <w:p w14:paraId="1619F1C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от 30.10.1998 г. № 566</w:t>
            </w:r>
          </w:p>
          <w:p w14:paraId="7C5DAED7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Рег. № 461510409150005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73D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Курский район, муниципальное образование «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Ноздрачево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AE54E0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C29B5" w:rsidRPr="00FC29B5" w14:paraId="3B93B7B4" w14:textId="77777777" w:rsidTr="00B84FAB">
        <w:trPr>
          <w:trHeight w:val="10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FCB40A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наследия, относящиеся к списку выявленных</w:t>
            </w:r>
          </w:p>
        </w:tc>
      </w:tr>
      <w:tr w:rsidR="00FC29B5" w:rsidRPr="00FC29B5" w14:paraId="3ECFCC4C" w14:textId="77777777" w:rsidTr="00B84FA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FB4697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Памятники истории</w:t>
            </w:r>
          </w:p>
        </w:tc>
      </w:tr>
      <w:tr w:rsidR="00FC29B5" w:rsidRPr="00FC29B5" w14:paraId="2E3950FB" w14:textId="77777777" w:rsidTr="00B84FA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575A" w14:textId="77777777" w:rsidR="00FC29B5" w:rsidRPr="00FC29B5" w:rsidRDefault="00FC29B5" w:rsidP="00A37C97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CE611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Могила рядового А.С.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Ноздрачева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, погибшего в Афганистане, 1982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31A3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20D3E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Курский район, муниципальное образование «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Ноздрачево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2EC1F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67E4805A" w14:textId="77777777" w:rsidR="00FC29B5" w:rsidRPr="00FC29B5" w:rsidRDefault="00FC29B5" w:rsidP="00FC29B5">
      <w:pPr>
        <w:keepNext/>
        <w:keepLines/>
        <w:widowControl w:val="0"/>
        <w:suppressAutoHyphens/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41CEE5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таблицу «Перечень вновь выявленных объектов культурного наследия» исключить;</w:t>
      </w:r>
    </w:p>
    <w:p w14:paraId="24F12E5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 после таблицы «Перечень вновь выявленных объектов культурного наследия» слова «(ст.35 ФЗ №73 от 25 июня 2002 года «Об объектах, культурного наследия памятников истории и культуры народов РФ)» заменить словами «(Федеральный закон от 25 июня 2002 года № 73 ФЗ «Об объектах культурного наследия (памятниках истории и культуры) народов Российской Федерации»)»;</w:t>
      </w:r>
    </w:p>
    <w:p w14:paraId="538AACA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подраздел 2.13.2 «Зоны с особыми условиями использования территорий» изложить в следующей редакции:</w:t>
      </w:r>
    </w:p>
    <w:p w14:paraId="0A0F14C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F9C1AE2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2.13.2. Зоны особо охраняемых природных территорий</w:t>
      </w:r>
    </w:p>
    <w:p w14:paraId="22C04A16" w14:textId="77777777" w:rsidR="00FC29B5" w:rsidRPr="00FC29B5" w:rsidRDefault="00FC29B5" w:rsidP="00FC29B5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E6FCBE" w14:textId="77777777" w:rsidR="00FC29B5" w:rsidRPr="00FC29B5" w:rsidRDefault="00FC29B5" w:rsidP="00FC29B5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Федеральному закону от 14 марта 1995 года № 33-ФЗ «Об особо охраняемых природных территориях» особо охраняемые природные территории (ООПТ) 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14:paraId="497ADB3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2030 года» и постановлением Администрацией Курской области от 24.12.2019 № 1332-па «О памятнике природы регионального значения «Балка к северу от с.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объявлен памятником природы регионального значения «Балка к северу от с.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», а территория, занятая им, – особо охраняемой природной территорией регионального значения.</w:t>
      </w:r>
    </w:p>
    <w:p w14:paraId="0937BC4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Природные особенности и объекты особой охраны</w:t>
      </w:r>
    </w:p>
    <w:p w14:paraId="3A3F6CC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расположен в Курском районе Курской области, к северо-востоку от г. Курска. </w:t>
      </w:r>
    </w:p>
    <w:p w14:paraId="2E3BE3F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расположен на границе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Свапского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Тимско-Олымского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ландшафтных районов Среднерусской лесостепной провинции Курской области и представляет собой балку, которая входит в овражно-балочную систему, являющуюся истоками р.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. </w:t>
      </w:r>
    </w:p>
    <w:p w14:paraId="4AA5F30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территории памятника природы отмечено: </w:t>
      </w:r>
    </w:p>
    <w:p w14:paraId="5B69C52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134 вида сосудистых растений, 7 из которых внесены в Красную книгу Курской области (2017), 1 вид (ковыль перистый) – в Красную книгу Российской Федерации (2008); </w:t>
      </w:r>
    </w:p>
    <w:p w14:paraId="03BE944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41 вид позвоночных животных, из которых в Красную книгу Курской области (2017) внесены 3 вида (пустельга, осоед, серый журавль); </w:t>
      </w:r>
    </w:p>
    <w:p w14:paraId="414A8F4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67 видов насекомых, 2 из которых (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восковик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перевязанный,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подарилий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внесены в Красную книгу Курской области (2017). </w:t>
      </w:r>
    </w:p>
    <w:p w14:paraId="6468695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имеет научное, учебное и эстетическое значение. </w:t>
      </w:r>
    </w:p>
    <w:p w14:paraId="149D3B4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Научное и учебное значение памятника природы заключается в том, что на его территории сохраняются сообщества луговых степей, в которых обитает комплекс редких видов растений и животных. Благодаря удаленности от населенных пунктов степные сообщества имеют хорошую сохранность. </w:t>
      </w:r>
    </w:p>
    <w:p w14:paraId="6EF8712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На территории памятника природы находится единственный сохранившийся фрагмент исторического урочища Саянская степь – степного участка, известного с начала XX в. благодаря исследованиям ботаника В.В. Алехина. Кроме этого, участок Саянской степи является в настоящее время одним из сохранившихся степных урочищ в Курской области на северо-западной границе распространения и одним из мест концентрации редких и охраняемых видов степных растений. </w:t>
      </w:r>
    </w:p>
    <w:p w14:paraId="4C1ACFB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Эстетическое значение памятника природы заключается в том, что он является фрагментом участка степной растительности хорошей сохранности и может быть местом проведения экологических экскурсий. </w:t>
      </w:r>
    </w:p>
    <w:p w14:paraId="3BA0AAB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Месторасположение </w:t>
      </w:r>
    </w:p>
    <w:p w14:paraId="1DC2815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Памятник природы расположен на территории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области. </w:t>
      </w:r>
    </w:p>
    <w:p w14:paraId="49E8529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расположен: </w:t>
      </w:r>
    </w:p>
    <w:p w14:paraId="70B5A4A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23,1 км на северо-восток от г. Курска; </w:t>
      </w:r>
    </w:p>
    <w:p w14:paraId="037B6CA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5,36 км на северо-северо-восток от с.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; </w:t>
      </w:r>
    </w:p>
    <w:p w14:paraId="3104C4A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1,72 км к юго-западу от д.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Жерновецкие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выселки; </w:t>
      </w:r>
    </w:p>
    <w:p w14:paraId="1EF8D6B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своей северной частью прилегает к административной границе Золотухинского района Курской области. </w:t>
      </w:r>
    </w:p>
    <w:p w14:paraId="4B511B9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Данные о площади и об особенностях земельных отношений </w:t>
      </w:r>
    </w:p>
    <w:p w14:paraId="019C612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состоит из одного участка площадью 24,3 га. </w:t>
      </w:r>
    </w:p>
    <w:p w14:paraId="6747BAD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Памятник природы расположен в кадастровом квартале 46:11:131001 на земельном участке с кадастровым номером 46:11:131001:54, категория земель: земли сельскохозяйственного назначения; разрешенное использование: для сельскохозяйственного производства (выписка из ЕГРП от 26.08.2019 № 46/001/011/2019-96734). </w:t>
      </w:r>
    </w:p>
    <w:p w14:paraId="45D84B6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Схема границ ООПТ с кадастровым делением, земельными участкам:</w:t>
      </w:r>
    </w:p>
    <w:p w14:paraId="15D1D702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noProof/>
        </w:rPr>
        <w:lastRenderedPageBreak/>
        <w:drawing>
          <wp:inline distT="0" distB="0" distL="0" distR="0" wp14:anchorId="62AA884B" wp14:editId="433B9590">
            <wp:extent cx="5760085" cy="4041140"/>
            <wp:effectExtent l="0" t="0" r="0" b="0"/>
            <wp:docPr id="1459973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35BA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Рис. Схема границ ООПТ с кадастровым делением, земельными участками</w:t>
      </w:r>
    </w:p>
    <w:p w14:paraId="5743FDC8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66BB9F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Режим особой охраны и порядок использования ООПТ </w:t>
      </w:r>
    </w:p>
    <w:p w14:paraId="4DCB4B6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На ООПТ запрещается всякая деятельность, влекущая за собой нарушение сохранности памятника природы, в том числе:</w:t>
      </w:r>
    </w:p>
    <w:p w14:paraId="0B1840C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разведение костров; </w:t>
      </w:r>
    </w:p>
    <w:p w14:paraId="3C79D90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замусоривание и захламление территории; </w:t>
      </w:r>
    </w:p>
    <w:p w14:paraId="2987A70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строительство и реконструкция магистральных дорог, трубопроводов, линий электропередачи и других коммуникаций, а также хозяйственных и жилых объектов без получения положительного заключения государственной экологической экспертизы; </w:t>
      </w:r>
    </w:p>
    <w:p w14:paraId="541E93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распашка земель (за исключением мер противопожарного обустройства территории); </w:t>
      </w:r>
    </w:p>
    <w:p w14:paraId="340B848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разбивка туристических стоянок; </w:t>
      </w:r>
    </w:p>
    <w:p w14:paraId="38E93D5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движение и стоянка механических транспортных средств, не связанных с функционированием памятника природы (за исключением случаев, связанных с использованием транспортных средств собственниками, владельцами и пользователями земельных участков, расположенных в границах памятника природы); </w:t>
      </w:r>
    </w:p>
    <w:p w14:paraId="66E3E3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мойка транспортных средств; </w:t>
      </w:r>
    </w:p>
    <w:p w14:paraId="4F95502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беспокойство птиц в период с апреля по июнь включительно; уничтожение почвенно-растительного покрова; </w:t>
      </w:r>
    </w:p>
    <w:p w14:paraId="2E31CAC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сбор цветов, листьев и других частей редких и охраняемых видов растений в любых целях, за исключением научных исследований, 4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нанесение им любых иных повреждений (в том числе путем поджигания сухой травы); </w:t>
      </w:r>
    </w:p>
    <w:p w14:paraId="473E0F5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разорение муравейников, гнезд, нор и прочих жилищ диких животных; </w:t>
      </w:r>
    </w:p>
    <w:p w14:paraId="32E0240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уничтожение и повреждение специальных предупредительных аншлагов и информационных знаков. </w:t>
      </w:r>
    </w:p>
    <w:p w14:paraId="5BD3C23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Допустимые виды использования территории: </w:t>
      </w:r>
    </w:p>
    <w:p w14:paraId="65CE9A5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 </w:t>
      </w:r>
    </w:p>
    <w:p w14:paraId="4204A83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проведение научных исследований, в том числе в целях экологического мониторинга; </w:t>
      </w:r>
    </w:p>
    <w:p w14:paraId="47B63C4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троп). </w:t>
      </w:r>
    </w:p>
    <w:p w14:paraId="3533DBD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 w14:paraId="2184C13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Границы памятника природы обозначаются на местности специальными предупредительными аншлагами и информационными знаками,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 w14:paraId="7CF4F7C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 </w:t>
      </w:r>
    </w:p>
    <w:p w14:paraId="5CD1775C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noProof/>
        </w:rPr>
        <w:lastRenderedPageBreak/>
        <w:drawing>
          <wp:inline distT="0" distB="0" distL="0" distR="0" wp14:anchorId="5FE599DD" wp14:editId="064CAA5A">
            <wp:extent cx="5760085" cy="3716020"/>
            <wp:effectExtent l="0" t="0" r="0" b="0"/>
            <wp:docPr id="1651354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F2F0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Рис. Карта-схема расположения ООПТ</w:t>
      </w:r>
    </w:p>
    <w:p w14:paraId="3960DE52" w14:textId="77777777" w:rsidR="00FC29B5" w:rsidRPr="00FC29B5" w:rsidRDefault="00FC29B5" w:rsidP="00FC29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43DB07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Охранная зона памятника природы регионального значения «Балка к северу от с. </w:t>
      </w:r>
      <w:proofErr w:type="spellStart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»</w:t>
      </w:r>
    </w:p>
    <w:p w14:paraId="5DA7229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соответствии с постановлением губернатора Курской области от 09.08.2021 № 348-пг «Об установлении охранной зоны памятника природы регионального значения «Балка к северу от с.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установлена охранная зона памятника природы регионального значения «Балка к северу от с.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 в целях защиты памятника природы от неблагоприятных антропогенных воздействий на прилегающей к нему территории.</w:t>
      </w:r>
    </w:p>
    <w:p w14:paraId="6FE7BE0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Охранная зона представляет собой контур шириной 10 м, проходящий по периметру границ памятника природы.</w:t>
      </w:r>
    </w:p>
    <w:p w14:paraId="2871AF9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Общая площадь охранной зоны составляет 3,7786 га.</w:t>
      </w:r>
    </w:p>
    <w:p w14:paraId="2C6B062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Общая площадь памятника природы с охранной зоной составляет 28,0786 га.</w:t>
      </w:r>
    </w:p>
    <w:p w14:paraId="20D80A7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Охранная зона находится в кадастровом квартале 46:11:131001.</w:t>
      </w:r>
    </w:p>
    <w:p w14:paraId="1B17551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кадастровом квартале 46:11:131001 в границы охранной зоны попадает земельный участок с кадастровым номером 46:11:131001:54, категория земель: земли сельскохозяйственного назначения, разрешенное использование: для сельскохозяйственного производства.</w:t>
      </w:r>
    </w:p>
    <w:p w14:paraId="692770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Земельные участки в границах охранной зоны у собственников, землепользователей, землевладельцев и арендаторов не изымаются и используются ими с соблюдением установленного для таких земельных участков особого правового режима.</w:t>
      </w:r>
    </w:p>
    <w:p w14:paraId="40382984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4457CD4D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2911CE9C" w14:textId="459D7329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Задачи охранной зоны</w:t>
      </w:r>
    </w:p>
    <w:p w14:paraId="2B30008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Охранная зона предназначена для выполнения следующих основных задач:</w:t>
      </w:r>
    </w:p>
    <w:p w14:paraId="6B91FEC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снижение негативного воздействия хозяйственной деятельности на природные комплексы и объекты памятника природы;</w:t>
      </w:r>
    </w:p>
    <w:p w14:paraId="5AE9200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охрана территории комплекса степной растительности, занимающего значительную площадь и являющегося местом обитания редких видов флоры и фауны Курского района и Курской области, в том числе внесенных в Красную книгу Российской Федерации (2008).</w:t>
      </w:r>
    </w:p>
    <w:p w14:paraId="3C7E2AF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Режим охраны и использования земельных участков и водных объектов в границах охранной зоны</w:t>
      </w:r>
    </w:p>
    <w:p w14:paraId="4F434D0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границах охранной зоны запрещается всякая деятельность, оказывающая негативное воздействие на природные комплексы и объекты растительного и животного мира памятника природы, в том числе:</w:t>
      </w:r>
    </w:p>
    <w:p w14:paraId="63EFC73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разведение костров;</w:t>
      </w:r>
    </w:p>
    <w:p w14:paraId="00BA342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замусоривание и захламление территории;</w:t>
      </w:r>
    </w:p>
    <w:p w14:paraId="026F148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строительство и реконструкция магистральных дорог, трубопроводов, линий электропередачи и других коммуникаций, а также хозяйственных и жилых объектов без получения положительного заключения государственной экологической экспертизы;</w:t>
      </w:r>
    </w:p>
    <w:p w14:paraId="7A737BD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распашка земель (за исключением мер противопожарного обустройства территории);</w:t>
      </w:r>
    </w:p>
    <w:p w14:paraId="3B6416E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разбивка туристических стоянок;</w:t>
      </w:r>
    </w:p>
    <w:p w14:paraId="09CE807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движение и стоянка механических транспортных средств, не связанных с функционированием памятника природы (за исключением случаев, связанных с использованием транспортных средств собственниками, владельцами и пользователями земельных участков, расположенных в границах памятника природы);</w:t>
      </w:r>
    </w:p>
    <w:p w14:paraId="52224C8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мойка транспортных средств;</w:t>
      </w:r>
    </w:p>
    <w:p w14:paraId="08DFFE2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беспокойство птиц в период с апреля по июнь включительно;</w:t>
      </w:r>
    </w:p>
    <w:p w14:paraId="1426608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уничтожение почвенно-растительного покрова;</w:t>
      </w:r>
    </w:p>
    <w:p w14:paraId="1F5221F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уничтожение и повреждение специальных предупредительных аншлагов и информационных знаков.</w:t>
      </w:r>
    </w:p>
    <w:p w14:paraId="2CEEC5E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границах охранной зоны допускаются:</w:t>
      </w:r>
    </w:p>
    <w:p w14:paraId="5F2BAE7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 w14:paraId="29D22E1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проведение научных исследований, в том числе в целях экологического мониторинга;</w:t>
      </w:r>
    </w:p>
    <w:p w14:paraId="7F3E9D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троп).</w:t>
      </w:r>
    </w:p>
    <w:p w14:paraId="2026F7E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Государственное управление и государственный надзор в области охраны и использования особо охраняемых природных территорий регионального значения на территории охранной зоны осуществляет областное казенное учреждение «Дирекция по управлению особо охраняемыми природными территориями, парками, скверами и лесами Курской области».</w:t>
      </w:r>
    </w:p>
    <w:p w14:paraId="12016F4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Охранная зона обозначается на местности специальными предупредительными аншлагами и информационными знаками.</w:t>
      </w:r>
    </w:p>
    <w:p w14:paraId="5C17A5A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Собственники, владельцы и пользователи земельных участков, находящихся в границах охранной зоны, а также иные юридические и физические лица обязаны соблюдать установленный режим особой охраны и несут за его нарушение административную и уголовную ответственность в соответствии с законодательством Российской Федерации.</w:t>
      </w:r>
    </w:p>
    <w:p w14:paraId="123AD8D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границах охранной зоны хозяйственная деятельность осуществляется с соблюдением настоящего Положения 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в соответствии со статьей 28 Федерального закона от 24 апреля 1995 года N 52-ФЗ «О животном мире».»;</w:t>
      </w:r>
    </w:p>
    <w:p w14:paraId="769DED3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2.13.3 «Водоохранные зоны и прибрежно-защитные полосы» изложить в следующей редакции:</w:t>
      </w:r>
    </w:p>
    <w:p w14:paraId="23A28F3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D9716" w14:textId="77777777" w:rsidR="00FC29B5" w:rsidRPr="00FC29B5" w:rsidRDefault="00FC29B5" w:rsidP="00FC29B5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bookmarkStart w:id="29" w:name="_Toc247965295"/>
      <w:bookmarkStart w:id="30" w:name="_Toc268263663"/>
      <w:bookmarkStart w:id="31" w:name="_Toc336507677"/>
      <w:r w:rsidRPr="00FC29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2.13.3. </w:t>
      </w:r>
      <w:r w:rsidRPr="00FC29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x-none" w:eastAsia="ru-RU"/>
        </w:rPr>
        <w:t>Водоохранные зоны и прибрежно-защитные полосы</w:t>
      </w:r>
      <w:bookmarkEnd w:id="29"/>
      <w:bookmarkEnd w:id="30"/>
      <w:bookmarkEnd w:id="31"/>
      <w:r w:rsidRPr="00FC29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x-none" w:eastAsia="ru-RU"/>
        </w:rPr>
        <w:t xml:space="preserve"> 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и водные объекты общего пользования</w:t>
      </w:r>
    </w:p>
    <w:p w14:paraId="5779F9DD" w14:textId="77777777" w:rsidR="00FC29B5" w:rsidRPr="00FC29B5" w:rsidRDefault="00FC29B5" w:rsidP="00FC29B5">
      <w:pPr>
        <w:widowControl w:val="0"/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color w:val="800000"/>
          <w:sz w:val="28"/>
          <w:szCs w:val="28"/>
          <w:lang w:val="x-none" w:eastAsia="x-none"/>
        </w:rPr>
      </w:pPr>
    </w:p>
    <w:p w14:paraId="7D736913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Водные объекты общего пользования</w:t>
      </w:r>
    </w:p>
    <w:p w14:paraId="4F92FD4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Гидрографическая сеть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Курского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представлена р. 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Протяженность р. 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границах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Курского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составляет 13 км 690 м.</w:t>
      </w:r>
    </w:p>
    <w:p w14:paraId="550B84E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</w:t>
      </w:r>
      <w:bookmarkStart w:id="32" w:name="_Hlk144470723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водоохранная зона </w:t>
      </w:r>
      <w:bookmarkStart w:id="33" w:name="_Hlk147228540"/>
      <w:bookmarkEnd w:id="32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р. 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33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– 100 м.</w:t>
      </w:r>
    </w:p>
    <w:p w14:paraId="35F67247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4A8AD7E6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</w:t>
      </w:r>
      <w:r w:rsidRPr="00FC29B5">
        <w:rPr>
          <w:rFonts w:ascii="Times New Roman" w:eastAsia="Calibri" w:hAnsi="Times New Roman" w:cs="Times New Roman"/>
          <w:sz w:val="28"/>
          <w:szCs w:val="28"/>
        </w:rPr>
        <w:lastRenderedPageBreak/>
        <w:t>Водного кодекса Российской Федерации, устанавливаются дополнительные ограничения, установленные частью 17 статьи 65 Водного кодекса Российской Федерации.</w:t>
      </w:r>
    </w:p>
    <w:p w14:paraId="4B895EA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34" w:name="_Hlk108444000"/>
      <w:r w:rsidRPr="00FC29B5">
        <w:rPr>
          <w:rFonts w:ascii="Times New Roman" w:eastAsia="Calibri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остановлением Правительства Российской Федерации от 10 января 2009 г. № 17 «Об утверждении Правил установления границ водоохранных зон и границ прибрежных защитных полос водных объектов».</w:t>
      </w:r>
    </w:p>
    <w:bookmarkEnd w:id="34"/>
    <w:p w14:paraId="70022807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FC29B5">
        <w:rPr>
          <w:rFonts w:ascii="Times New Roman" w:eastAsia="Calibri" w:hAnsi="Times New Roman" w:cs="Times New Roman"/>
          <w:sz w:val="28"/>
          <w:szCs w:val="28"/>
        </w:rPr>
        <w:t xml:space="preserve">полоса земли вдоль береговой линии 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р. 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C29B5">
        <w:rPr>
          <w:rFonts w:ascii="Times New Roman" w:eastAsia="Calibri" w:hAnsi="Times New Roman" w:cs="Times New Roman"/>
          <w:sz w:val="28"/>
          <w:szCs w:val="28"/>
        </w:rPr>
        <w:t xml:space="preserve">шириной 20 м (береговая полоса) предназначается для общего пользования. </w:t>
      </w:r>
    </w:p>
    <w:p w14:paraId="1DC6873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643CEC9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настоящее время в Единый государственный реестр недвижимости не внесены сведения о водоохранной зоне и прибрежной защитной полосе р. </w:t>
      </w:r>
      <w:proofErr w:type="spellStart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104E3B6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sz w:val="28"/>
          <w:szCs w:val="28"/>
        </w:rPr>
        <w:t>Проектные предложения</w:t>
      </w:r>
    </w:p>
    <w:p w14:paraId="24487A6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целях рационального природоохранного использования территории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сельсовет» Курского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следует установить границы водоохранной зоны и прибрежной защитной полосы р. </w:t>
      </w:r>
      <w:proofErr w:type="spellStart"/>
      <w:r w:rsidRPr="00FC29B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Вингробль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B8CF241" w14:textId="77777777" w:rsidR="00FC29B5" w:rsidRPr="00FC29B5" w:rsidRDefault="00FC29B5" w:rsidP="00FC29B5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C29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39364E8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2" w:anchor="dst100629" w:history="1">
        <w:r w:rsidRPr="00FC29B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7.1</w:t>
        </w:r>
      </w:hyperlink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736E68C0" w14:textId="77777777" w:rsidR="00FC29B5" w:rsidRPr="00FC29B5" w:rsidRDefault="00FC29B5" w:rsidP="00FC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proofErr w:type="spellStart"/>
      <w:r w:rsidRPr="00FC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предпаводковые</w:t>
      </w:r>
      <w:proofErr w:type="spellEnd"/>
      <w:r w:rsidRPr="00FC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послепаводковые обследования территорий, подверженных негативному воздействию вод, и водных объектов;</w:t>
      </w:r>
    </w:p>
    <w:p w14:paraId="6DB58F4C" w14:textId="77777777" w:rsidR="00FC29B5" w:rsidRPr="00FC29B5" w:rsidRDefault="00FC29B5" w:rsidP="00FC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6947590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7130776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уполаживание</w:t>
      </w:r>
      <w:proofErr w:type="spellEnd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6B628EC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защита территорий и объектов от негативного воздействия вод (строительство </w:t>
      </w:r>
      <w:proofErr w:type="spellStart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водоограждающих</w:t>
      </w:r>
      <w:proofErr w:type="spellEnd"/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дамб, берегоукрепительных сооружений и других сооружений инженерной 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13" w:anchor="dst1107" w:history="1">
        <w:r w:rsidRPr="00FC29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3F0C3DA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законодательством.»;</w:t>
      </w:r>
    </w:p>
    <w:p w14:paraId="53A56BD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2.13.4 «Зоны санитарной охраны источников питьевого водоснабжения»:</w:t>
      </w:r>
    </w:p>
    <w:p w14:paraId="0C27A20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«СНиП 2.04.02-84* «Водоснабжение. Наружные сети и сооружения» заменить словами «СП 31.13330.2021 «СНиП 2.04.02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</w:p>
    <w:bookmarkEnd w:id="9"/>
    <w:p w14:paraId="677EB3F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слова «СанПиН 2.1.4.1110-02 и СНиП 2.04.02-84*» заменить словами «СанПиН 2.1.4.1110-02 «Зоны санитарной охраны источников водоснабжения и водопроводов питьевого назначения» и СП 31.13330.2021 «СНиП 2.04.02-84* Водоснабжение. Наружные сети и сооружения»;</w:t>
      </w:r>
    </w:p>
    <w:p w14:paraId="02CBD08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слово «Проектом» заменить словами «Генеральным планом», слова «СНиП 2.04.02-84* «Водоснабжение. Наружные сети и сооружения» заменить словами «СП 31.13330.2021 «СНиП 2.04.02-84* Водоснабжение. Наружные сети и сооружения»;</w:t>
      </w:r>
    </w:p>
    <w:p w14:paraId="600B4F7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десятом подраздела «Определение границ поясов ЗСО водопроводных сооружений и водоводов» слова «СНиП 2.04.02-84* «Водоснабжение. Наружные сети и сооружения» заменить словами «СП 31.13330.2021 «СНиП 2.04.02-84* Водоснабжение. Наружные сети и сооружения»;</w:t>
      </w:r>
    </w:p>
    <w:p w14:paraId="2CF4573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абзацем следующего содержания:</w:t>
      </w:r>
    </w:p>
    <w:p w14:paraId="34C267F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«В границах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 отсутствуют установленные зоны санитарной охраны источников питьевого и хозяйственно-бытового водоснабжения.»;</w:t>
      </w:r>
    </w:p>
    <w:p w14:paraId="211B552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2.13.5 «Санитарно-защитные зоны»:</w:t>
      </w:r>
    </w:p>
    <w:p w14:paraId="309EC4F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55F7CF2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1ED2588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</w:t>
      </w:r>
      <w:bookmarkStart w:id="35" w:name="_Hlk138241918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  <w:bookmarkEnd w:id="35"/>
    </w:p>
    <w:p w14:paraId="069AA1E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четырнадцатом слова «ст.26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 257-ФЗ от 08.11.07 г.» заменить словами «Федеральным законом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754144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после таблицы «Ориентировочные размеры придорожных полос автомобильных дорог»:</w:t>
      </w:r>
    </w:p>
    <w:p w14:paraId="63EBD87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«СП 42.13330.2011» заменить словами «СП 42.13330.2016 «СНиП 2.07.01-89* Градостроительство. Планировка и застройка городских и сельских поселений»;</w:t>
      </w:r>
    </w:p>
    <w:p w14:paraId="69DBAA8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«РД 153-34.0-03.150-00» заменить словами «приказа Министерства труда и социальной защиты Российской Федерации от 15 декабря 2020 г. № 903н «Об утверждении правил по охране труда при эксплуатации электроустановок»;</w:t>
      </w:r>
    </w:p>
    <w:p w14:paraId="2B2A462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после таблицы «Зоны санитарного разрыва для линий электропередач, проходящих по территории муниципального образования»:</w:t>
      </w:r>
    </w:p>
    <w:p w14:paraId="0FD20DB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«приложений 1-6 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08655DF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абзац второй - третий исключить;</w:t>
      </w:r>
    </w:p>
    <w:p w14:paraId="33D23B2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2332FA2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5B3F84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дополнить подразделом 2.13.6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территория аэродрома совместного использования Курск (Восточный)» следующего содержания:</w:t>
      </w:r>
    </w:p>
    <w:p w14:paraId="144949B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0C66072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F861932" w14:textId="77777777" w:rsidR="00A37C97" w:rsidRDefault="00A37C9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A9CA2E7" w14:textId="556E9CE6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 xml:space="preserve">«2.13.6. </w:t>
      </w:r>
      <w:proofErr w:type="spellStart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Приаэродромная</w:t>
      </w:r>
      <w:proofErr w:type="spellEnd"/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территория аэродрома совместного использования Курск (Восточный)</w:t>
      </w:r>
    </w:p>
    <w:p w14:paraId="46225A1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EE662C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Граница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 аэродрома совместного использования Курск (Восточный) (далее –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территория) с входящими в нее подзонами, установленная в соответствии с Постановлением Правительства Российской Федерации от 2 декабря 2017 г. № 1460 «Об утверждении Положения о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 и Правил разрешения разногласий, возникающих между высшими исполнительными органами государственной власти субъектов Российской Федерации,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 и при определении границ седьмой подзоны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территории*», утверждена приказом Первого заместителя Министра обороны Российской Федерации В.В. Герасимова от 6 июня 2022 г. № 495.</w:t>
      </w:r>
    </w:p>
    <w:p w14:paraId="5768E20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Приаэродромная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территория является зоной с особыми условиями использования территорий. Границы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 устанавливаются по внешним границам выделяемых на ней 7 подзон. </w:t>
      </w:r>
    </w:p>
    <w:p w14:paraId="6DB52AE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соответствии с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вышеобозначенным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постановлением территория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 попадает в третью - шестую подзону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территории.</w:t>
      </w:r>
    </w:p>
    <w:p w14:paraId="5A3B7E0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Третья подзона выделяется в границах полос воздушных подходов, установленных в соответствии с Федеральными правилами использования воздушного пространства Российской Федерации, утвержденными постановлением Правительства Российской Федерации от 11 марта 2010 г. № 138 «Об утверждении Федеральных правил использования воздушного пространства Российской Федерации».</w:t>
      </w:r>
    </w:p>
    <w:p w14:paraId="375F205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Ограничения использования земельных участков и (или) расположенных на них объектов недвижимости и осуществления экономической и иной деятельности в третьей подзоне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территории:</w:t>
      </w:r>
    </w:p>
    <w:p w14:paraId="5769B51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третьей подзоне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территории.</w:t>
      </w:r>
    </w:p>
    <w:p w14:paraId="0D548E9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Четвертая подзона выделяется по границам зон действия средств радиотехнического обеспечения полетов воздушных судов и авиационной электросвязи, обозначенным в аэронавигационном паспорте аэродрома. В границах подзоны запрещается размещать объекты, создающие помехи в работе наземных объектов средств и систем обслуживания воздушного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движения, навигации, посадки и связи, предназначенных для организации воздушного движения.</w:t>
      </w:r>
    </w:p>
    <w:p w14:paraId="7FEE236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Ограничения использования земельных участков и (или) расположенных на них объектов недвижимости и осуществления экономической и иной деятельности в четвертой подзоне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высота которых превышает установленные ограничения.</w:t>
      </w:r>
    </w:p>
    <w:p w14:paraId="6DD0C7E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Пятая подзона выделяется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объектах.</w:t>
      </w:r>
    </w:p>
    <w:p w14:paraId="7D9216F9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Ограничения использования земельных участков и (или) расположенных на них объектов недвижимости и осуществления экономической и иной деятельности в пятой подзоне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территории:</w:t>
      </w:r>
    </w:p>
    <w:p w14:paraId="68884CDC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пятой подзоне запрещается размещать опасные производственные объекты, определенные Федеральным законом от 21 июля 1997 г.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судов. На всей территории в границах пятой подзоны устанавливаются ограничения по размещению опасных производственных объектов согласно Федерального закона от 21 июля 1997 г. № 116-ФЗ «О промышленной безопасности опасных производственных объектов», функционирование которых может повлиять на безопасность полетов воздушных судов.</w:t>
      </w:r>
    </w:p>
    <w:p w14:paraId="4FF97E3F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Шестая подзона выделяется по границам, установленным на удалении 15 километров от контрольной точки аэродрома.</w:t>
      </w:r>
    </w:p>
    <w:p w14:paraId="316D071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Ограничения использования земельных участков и (или) расположенных на них объектов недвижимости и осуществления экономической и иной деятельности в шестой подзоне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территории:</w:t>
      </w:r>
    </w:p>
    <w:p w14:paraId="3EB4B1ED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запрещается размещать объекты, способствующие привлечению и массовому скоплению птиц.</w:t>
      </w:r>
    </w:p>
    <w:p w14:paraId="351AA50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 объектам, потенциально способствующим привлечению и массовому скоплению птиц, относятся: полигоны твердых коммунальных отходов, мусоросжигательные и мусороперерабатывающие заводы, объекты сортировки мусора, рыбные хозяйства, скотобойни, фермы, конюшни, скотомогильники, зверофермы, объекты пищевой промышленности, склады пищевой продукции, продовольственные рынки, сельскохозяйственные угодья и отдельные объекты.»;</w:t>
      </w:r>
    </w:p>
    <w:p w14:paraId="5A397513" w14:textId="77777777" w:rsidR="00FC29B5" w:rsidRPr="00FC29B5" w:rsidRDefault="00FC29B5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ф) дополнить подразделом 2.14 «Обоснование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14:paraId="694D45F2" w14:textId="77777777" w:rsidR="00FC29B5" w:rsidRPr="00FC29B5" w:rsidRDefault="00FC29B5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B7FFA" w14:textId="0281F5B0" w:rsidR="00ED7D1B" w:rsidRPr="00C8549D" w:rsidRDefault="00FC29B5" w:rsidP="00A37C97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D7D1B" w:rsidRPr="00C8549D" w:rsidSect="006B3219">
          <w:headerReference w:type="first" r:id="rId14"/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2.14.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14:paraId="3A4741B2" w14:textId="77777777" w:rsidR="00FC29B5" w:rsidRPr="00D3440F" w:rsidRDefault="00FC29B5" w:rsidP="00FC29B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  <w:r w:rsidRPr="00D344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standardContextual"/>
        </w:rPr>
        <w:lastRenderedPageBreak/>
        <w:t>«</w:t>
      </w:r>
      <w:r w:rsidRPr="00D344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Таблица.</w:t>
      </w:r>
      <w:r w:rsidRPr="00D344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</w:t>
      </w:r>
      <w:r w:rsidRPr="00D344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p w14:paraId="5AB02C91" w14:textId="77777777" w:rsidR="00FC29B5" w:rsidRPr="00D3440F" w:rsidRDefault="00FC29B5" w:rsidP="00FC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</w:p>
    <w:tbl>
      <w:tblPr>
        <w:tblW w:w="1465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985"/>
        <w:gridCol w:w="2409"/>
        <w:gridCol w:w="1980"/>
        <w:gridCol w:w="2409"/>
        <w:gridCol w:w="2327"/>
      </w:tblGrid>
      <w:tr w:rsidR="00FC29B5" w:rsidRPr="00D3440F" w14:paraId="61AF3864" w14:textId="77777777" w:rsidTr="00B84FAB">
        <w:trPr>
          <w:trHeight w:val="61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AADE3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35DDB6EE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F9DA8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FDA9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Место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32F1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3229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3818F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DF7F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FC29B5" w:rsidRPr="00D3440F" w14:paraId="6AFD6E61" w14:textId="77777777" w:rsidTr="00B84FAB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336DD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C6A4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686F4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41209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4C37B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C01D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FDC90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7</w:t>
            </w:r>
          </w:p>
        </w:tc>
      </w:tr>
      <w:tr w:rsidR="00FC29B5" w:rsidRPr="00D3440F" w14:paraId="36ABCEFA" w14:textId="77777777" w:rsidTr="00B84FAB">
        <w:trPr>
          <w:trHeight w:val="8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078ED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 w:rsidRPr="009E77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культурно-бытово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го обслуживания населения</w:t>
            </w:r>
          </w:p>
        </w:tc>
      </w:tr>
      <w:tr w:rsidR="00FC29B5" w:rsidRPr="00D3440F" w14:paraId="37A837AA" w14:textId="77777777" w:rsidTr="00B84FAB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0D1B" w14:textId="77777777" w:rsidR="00FC29B5" w:rsidRPr="00D3440F" w:rsidRDefault="00FC29B5" w:rsidP="00A37C97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3BF2A" w14:textId="77777777" w:rsidR="00FC29B5" w:rsidRPr="000C4C82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магазин «Супермаркет»</w:t>
            </w:r>
          </w:p>
          <w:p w14:paraId="01799FEE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(строительство)</w:t>
            </w: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  <w:p w14:paraId="31F90FA1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966B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41471812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Курский район, муниципальное образование</w:t>
            </w:r>
          </w:p>
          <w:p w14:paraId="5F733D8F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Ноздрачевский</w:t>
            </w:r>
            <w:proofErr w:type="spellEnd"/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630D7AAD" w14:textId="77777777" w:rsidR="00FC29B5" w:rsidRPr="00D3440F" w:rsidRDefault="00FC29B5" w:rsidP="00B84FAB">
            <w:pPr>
              <w:spacing w:after="0" w:line="240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Ноздрачево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835FD" w14:textId="77777777" w:rsidR="00FC29B5" w:rsidRPr="00D3440F" w:rsidRDefault="00FC29B5" w:rsidP="00B84FAB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Торговая площадь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596</w:t>
            </w: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м</w:t>
            </w: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  <w:vertAlign w:val="superscrip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BD70A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59A4F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DB652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</w:tbl>
    <w:p w14:paraId="4B6C405C" w14:textId="77777777" w:rsidR="00FC29B5" w:rsidRPr="00D3440F" w:rsidRDefault="00FC29B5" w:rsidP="00FC29B5">
      <w:pPr>
        <w:spacing w:after="0" w:line="244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40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12EDEDD4" w14:textId="77777777" w:rsidR="00FC29B5" w:rsidRPr="00D3440F" w:rsidRDefault="00FC29B5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E0AC4" w14:textId="77777777" w:rsidR="00FC29B5" w:rsidRPr="00C8549D" w:rsidRDefault="00FC29B5" w:rsidP="00FD06A7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C29B5" w:rsidRPr="00C8549D" w:rsidSect="004F5034">
          <w:headerReference w:type="first" r:id="rId15"/>
          <w:pgSz w:w="16838" w:h="11906" w:orient="landscape"/>
          <w:pgMar w:top="1701" w:right="1134" w:bottom="1134" w:left="1134" w:header="709" w:footer="709" w:gutter="0"/>
          <w:pgNumType w:start="34"/>
          <w:cols w:space="708"/>
          <w:docGrid w:linePitch="360"/>
        </w:sectPr>
      </w:pPr>
    </w:p>
    <w:p w14:paraId="723FEF45" w14:textId="77777777" w:rsidR="00ED7D1B" w:rsidRPr="00C8549D" w:rsidRDefault="00ED7D1B" w:rsidP="00C67422">
      <w:pPr>
        <w:spacing w:after="0" w:line="18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49D">
        <w:rPr>
          <w:rFonts w:ascii="Times New Roman" w:hAnsi="Times New Roman"/>
          <w:sz w:val="28"/>
          <w:szCs w:val="28"/>
        </w:rPr>
        <w:lastRenderedPageBreak/>
        <w:t>4) </w:t>
      </w:r>
      <w:r w:rsidRPr="00C8549D">
        <w:rPr>
          <w:rFonts w:ascii="Times New Roman" w:eastAsia="Calibri" w:hAnsi="Times New Roman" w:cs="Times New Roman"/>
          <w:sz w:val="28"/>
          <w:szCs w:val="28"/>
        </w:rPr>
        <w:t>раздел 3 «Оценка возможного влияния планируемых для размещения объектов местного значения на комплексное развитие» исключить;</w:t>
      </w:r>
    </w:p>
    <w:p w14:paraId="4FEACC51" w14:textId="77777777" w:rsid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 xml:space="preserve">) раздел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4 «</w:t>
      </w:r>
      <w:r w:rsidRPr="00FD0D8C">
        <w:rPr>
          <w:rFonts w:ascii="Times New Roman" w:eastAsia="Calibri" w:hAnsi="Times New Roman" w:cs="Times New Roman"/>
          <w:kern w:val="2"/>
          <w:sz w:val="28"/>
          <w:szCs w:val="28"/>
        </w:rPr>
        <w:t>Мероприятия, утвержденные документом территориального планирования Курского муниципального района и территориального планирования Курской области» изложить в следующей редакции:</w:t>
      </w:r>
    </w:p>
    <w:p w14:paraId="7DAD1BA9" w14:textId="77777777" w:rsid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50B133C" w14:textId="77777777" w:rsidR="00FC29B5" w:rsidRPr="00FD7D1C" w:rsidRDefault="00FC29B5" w:rsidP="00FC29B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BA563C">
        <w:rPr>
          <w:rFonts w:ascii="Times New Roman" w:eastAsia="Times New Roman" w:hAnsi="Times New Roman" w:cs="Times New Roman"/>
          <w:color w:val="000009"/>
          <w:kern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9"/>
          <w:kern w:val="2"/>
          <w:sz w:val="28"/>
          <w:szCs w:val="28"/>
        </w:rPr>
        <w:t>3</w:t>
      </w:r>
      <w:r w:rsidRPr="00BA563C">
        <w:rPr>
          <w:rFonts w:ascii="Times New Roman" w:eastAsia="Times New Roman" w:hAnsi="Times New Roman" w:cs="Times New Roman"/>
          <w:b/>
          <w:bCs/>
          <w:color w:val="000009"/>
          <w:kern w:val="2"/>
          <w:sz w:val="28"/>
          <w:szCs w:val="28"/>
        </w:rPr>
        <w:t xml:space="preserve">. </w:t>
      </w:r>
      <w:bookmarkStart w:id="36" w:name="_Hlk138242452"/>
      <w:r w:rsidRPr="00FD7D1C">
        <w:rPr>
          <w:rFonts w:ascii="Times New Roman" w:hAnsi="Times New Roman"/>
          <w:b/>
          <w:bCs/>
          <w:sz w:val="28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</w:p>
    <w:p w14:paraId="44EDD3EA" w14:textId="77777777" w:rsidR="00FC29B5" w:rsidRPr="00FD7D1C" w:rsidRDefault="00FC29B5" w:rsidP="00FC29B5">
      <w:pPr>
        <w:widowControl w:val="0"/>
        <w:spacing w:after="0" w:line="230" w:lineRule="auto"/>
        <w:jc w:val="center"/>
        <w:rPr>
          <w:rFonts w:ascii="Times New Roman" w:hAnsi="Times New Roman"/>
          <w:sz w:val="28"/>
        </w:rPr>
      </w:pPr>
    </w:p>
    <w:p w14:paraId="72E7A03B" w14:textId="77777777" w:rsidR="00FC29B5" w:rsidRDefault="00FC29B5" w:rsidP="00FC29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7D1C">
        <w:rPr>
          <w:rFonts w:ascii="Times New Roman" w:hAnsi="Times New Roman"/>
          <w:sz w:val="28"/>
          <w:szCs w:val="28"/>
        </w:rPr>
        <w:t>Схемой территориального планирования Курской области запланирован</w:t>
      </w:r>
      <w:r>
        <w:rPr>
          <w:rFonts w:ascii="Times New Roman" w:hAnsi="Times New Roman"/>
          <w:sz w:val="28"/>
          <w:szCs w:val="28"/>
        </w:rPr>
        <w:t>о</w:t>
      </w:r>
      <w:r w:rsidRPr="00FD7D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строительство </w:t>
      </w:r>
      <w:r w:rsidRPr="0090188A">
        <w:rPr>
          <w:rFonts w:ascii="Times New Roman" w:hAnsi="Times New Roman"/>
          <w:sz w:val="28"/>
          <w:szCs w:val="28"/>
        </w:rPr>
        <w:t>автомобильн</w:t>
      </w:r>
      <w:r>
        <w:rPr>
          <w:rFonts w:ascii="Times New Roman" w:hAnsi="Times New Roman"/>
          <w:sz w:val="28"/>
          <w:szCs w:val="28"/>
        </w:rPr>
        <w:t>ой</w:t>
      </w:r>
      <w:r w:rsidRPr="0090188A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и регионального значения на территории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Ноздрачевский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сельсовет» Курского района Курской области, указанной в таблице ниже.</w:t>
      </w:r>
    </w:p>
    <w:p w14:paraId="3AFAEAAD" w14:textId="77777777" w:rsidR="00FC29B5" w:rsidRPr="00FD7D1C" w:rsidRDefault="00FC29B5" w:rsidP="00FC29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709B069" w14:textId="77777777" w:rsidR="00FC29B5" w:rsidRPr="00094091" w:rsidRDefault="00FC29B5" w:rsidP="00FC29B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094091">
        <w:rPr>
          <w:rFonts w:ascii="Times New Roman" w:hAnsi="Times New Roman"/>
          <w:b/>
          <w:bCs/>
          <w:sz w:val="28"/>
          <w:szCs w:val="28"/>
        </w:rPr>
        <w:t>Таблица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94091">
        <w:rPr>
          <w:rFonts w:ascii="Times New Roman" w:hAnsi="Times New Roman"/>
          <w:b/>
          <w:bCs/>
          <w:sz w:val="28"/>
          <w:szCs w:val="28"/>
        </w:rPr>
        <w:t>Планируемые объекты капитального строительства транспортной инфраструктуры регионального значения на территории муниципального образования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Ноздрачевский</w:t>
      </w:r>
      <w:proofErr w:type="spellEnd"/>
      <w:r w:rsidRPr="00094091">
        <w:rPr>
          <w:rFonts w:ascii="Times New Roman" w:hAnsi="Times New Roman"/>
          <w:b/>
          <w:bCs/>
          <w:sz w:val="28"/>
          <w:szCs w:val="28"/>
        </w:rPr>
        <w:t xml:space="preserve"> сельсовет» Курского района Курской области</w:t>
      </w:r>
    </w:p>
    <w:p w14:paraId="59C18382" w14:textId="77777777" w:rsidR="00FC29B5" w:rsidRPr="00094091" w:rsidRDefault="00FC29B5" w:rsidP="00FC29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9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3143"/>
        <w:gridCol w:w="2885"/>
        <w:gridCol w:w="2613"/>
      </w:tblGrid>
      <w:tr w:rsidR="00FC29B5" w:rsidRPr="00094091" w14:paraId="1E6F0895" w14:textId="77777777" w:rsidTr="00B84FAB">
        <w:trPr>
          <w:trHeight w:val="513"/>
          <w:tblHeader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DF0A7C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№ п/п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A22557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Наименование</w:t>
            </w:r>
          </w:p>
          <w:p w14:paraId="197F62D5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FF5241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Местонахождение</w:t>
            </w:r>
          </w:p>
          <w:p w14:paraId="4C036F63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D518C2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Характеристика</w:t>
            </w:r>
          </w:p>
          <w:p w14:paraId="1C23A49E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ar-SA"/>
              </w:rPr>
            </w:pPr>
            <w:r w:rsidRPr="00094091">
              <w:rPr>
                <w:rFonts w:ascii="Times New Roman" w:hAnsi="Times New Roman"/>
                <w:b/>
                <w:sz w:val="20"/>
                <w:lang w:eastAsia="ar-SA"/>
              </w:rPr>
              <w:t>объекта</w:t>
            </w:r>
          </w:p>
        </w:tc>
      </w:tr>
      <w:tr w:rsidR="00FC29B5" w:rsidRPr="00FD7D1C" w14:paraId="4307FD1B" w14:textId="77777777" w:rsidTr="00B84FAB">
        <w:trPr>
          <w:trHeight w:val="155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90509" w14:textId="77777777" w:rsidR="00FC29B5" w:rsidRPr="00094091" w:rsidRDefault="00FC29B5" w:rsidP="00A37C97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0"/>
                <w:lang w:eastAsia="ar-SA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32F9FF" w14:textId="77777777" w:rsidR="00FC29B5" w:rsidRDefault="00FC29B5" w:rsidP="00B84FA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>Автомобильная дорога «М-2 «Крым» Москва - Тула - Орел - Курск - Белгород - граница с Украиной</w:t>
            </w:r>
            <w:r>
              <w:rPr>
                <w:rFonts w:ascii="Times New Roman" w:hAnsi="Times New Roman"/>
                <w:sz w:val="20"/>
                <w:lang w:eastAsia="zh-CN"/>
              </w:rPr>
              <w:t>» - «Р- 298 Курск-Воронеж – автомобильная дорога Р-22 «Каспий»</w:t>
            </w:r>
          </w:p>
          <w:p w14:paraId="55AD694D" w14:textId="77777777" w:rsidR="00FC29B5" w:rsidRPr="00094091" w:rsidRDefault="00FC29B5" w:rsidP="00B84FA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>(строительство)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AD9B9E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 xml:space="preserve">г. Курск, </w:t>
            </w:r>
          </w:p>
          <w:p w14:paraId="3737FBC7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>Курский район</w:t>
            </w:r>
          </w:p>
          <w:p w14:paraId="79C2D309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>Курской области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2706FE" w14:textId="77777777" w:rsidR="00FC29B5" w:rsidRPr="00094091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094091">
              <w:rPr>
                <w:rFonts w:ascii="Times New Roman" w:hAnsi="Times New Roman"/>
                <w:sz w:val="20"/>
                <w:lang w:eastAsia="zh-CN"/>
              </w:rPr>
              <w:t>Общая протяженность</w:t>
            </w:r>
          </w:p>
          <w:p w14:paraId="6E440886" w14:textId="77777777" w:rsidR="00FC29B5" w:rsidRPr="00FD7D1C" w:rsidRDefault="00FC29B5" w:rsidP="00B84F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t>21,7</w:t>
            </w:r>
            <w:r w:rsidRPr="00094091">
              <w:rPr>
                <w:rFonts w:ascii="Times New Roman" w:hAnsi="Times New Roman"/>
                <w:sz w:val="20"/>
                <w:lang w:eastAsia="zh-CN"/>
              </w:rPr>
              <w:t xml:space="preserve"> км</w:t>
            </w:r>
          </w:p>
        </w:tc>
      </w:tr>
    </w:tbl>
    <w:p w14:paraId="2485DB8A" w14:textId="77777777" w:rsidR="00FC29B5" w:rsidRPr="00FD7D1C" w:rsidRDefault="00FC29B5" w:rsidP="00FC29B5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7D1C">
        <w:rPr>
          <w:rFonts w:ascii="Times New Roman" w:hAnsi="Times New Roman"/>
          <w:sz w:val="28"/>
          <w:szCs w:val="28"/>
        </w:rPr>
        <w:t>»;</w:t>
      </w:r>
    </w:p>
    <w:bookmarkEnd w:id="36"/>
    <w:p w14:paraId="3E43F1BC" w14:textId="77777777" w:rsidR="00FC29B5" w:rsidRPr="000934B3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6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раздел </w:t>
      </w:r>
      <w:r w:rsidRPr="00EA7077">
        <w:rPr>
          <w:rFonts w:ascii="Times New Roman" w:eastAsia="Calibri" w:hAnsi="Times New Roman" w:cs="Times New Roman"/>
          <w:kern w:val="2"/>
          <w:sz w:val="28"/>
          <w:szCs w:val="28"/>
        </w:rPr>
        <w:t>5 «Предложения по изменению границ муниципального образования и баланса земель в пределах перспективной границы муниципального образования» исключить;</w:t>
      </w:r>
    </w:p>
    <w:p w14:paraId="4F9D8067" w14:textId="77777777" w:rsidR="00FC29B5" w:rsidRPr="00554487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7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) раздел «Список литературы» исключить;</w:t>
      </w:r>
      <w:bookmarkStart w:id="37" w:name="_Hlk134112450"/>
    </w:p>
    <w:p w14:paraId="6853D7B7" w14:textId="77777777" w:rsidR="00FC29B5" w:rsidRPr="00BA563C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8</w:t>
      </w:r>
      <w:r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) дополнить </w:t>
      </w:r>
      <w:bookmarkEnd w:id="37"/>
      <w:r w:rsidRPr="00797DC8">
        <w:rPr>
          <w:rFonts w:ascii="Times New Roman" w:eastAsia="Times New Roman" w:hAnsi="Times New Roman" w:cs="Times New Roman"/>
          <w:kern w:val="2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ой</w:t>
      </w:r>
      <w:r w:rsidRPr="00797D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границ зон с особыми условиями использования территорий, установленных </w:t>
      </w:r>
      <w:proofErr w:type="spellStart"/>
      <w:r w:rsidRPr="00797DC8">
        <w:rPr>
          <w:rFonts w:ascii="Times New Roman" w:eastAsia="Times New Roman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797D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территорией аэродрома совместного использования Курск (Восточный)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,</w:t>
      </w:r>
      <w:r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Карт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ой</w:t>
      </w:r>
      <w:r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современного использования территории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,</w:t>
      </w:r>
      <w:r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>Картой использования территории с отображением зон с особыми условиями использования территорий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>следующего содержания:</w:t>
      </w:r>
    </w:p>
    <w:p w14:paraId="17AE9B13" w14:textId="77777777" w:rsidR="00A37C97" w:rsidRDefault="00A37C97">
      <w:pPr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br w:type="page"/>
      </w:r>
    </w:p>
    <w:p w14:paraId="738781B0" w14:textId="4B3A53D3" w:rsid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Pr="006A0CA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Карта границ зон с особыми условиями использования территорий, установленных </w:t>
      </w:r>
      <w:proofErr w:type="spellStart"/>
      <w:r w:rsidRPr="006A0CAC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6A0CA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территорией аэродрома совместного использования Курск (Восточный)</w:t>
      </w:r>
    </w:p>
    <w:p w14:paraId="2734C171" w14:textId="77777777" w:rsidR="00FC29B5" w:rsidRPr="00554487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15AF6C9A" wp14:editId="05E5FE41">
            <wp:extent cx="5760085" cy="4958080"/>
            <wp:effectExtent l="0" t="0" r="0" b="0"/>
            <wp:docPr id="5251981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D029" w14:textId="77777777" w:rsid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64776541" w14:textId="77777777" w:rsidR="00A37C97" w:rsidRDefault="00A37C97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17579302" w14:textId="207FDE14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A563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современного использования территории</w:t>
      </w:r>
    </w:p>
    <w:p w14:paraId="4C676564" w14:textId="77777777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90A6CC" wp14:editId="695BA9B0">
            <wp:extent cx="5760085" cy="4886960"/>
            <wp:effectExtent l="0" t="0" r="0" b="8890"/>
            <wp:docPr id="4380456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8DE9" w14:textId="77777777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A563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2FBE93CC" w14:textId="77777777" w:rsidR="00A37C97" w:rsidRDefault="00A37C97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1DD9D2E6" w14:textId="53744D19" w:rsid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55448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14:paraId="487C7F98" w14:textId="77777777" w:rsidR="00FC29B5" w:rsidRPr="00A06D68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4"/>
          <w:szCs w:val="24"/>
        </w:rPr>
      </w:pPr>
    </w:p>
    <w:p w14:paraId="6B37D357" w14:textId="77777777" w:rsid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238E1A33" wp14:editId="1D8FEDBF">
            <wp:extent cx="5760085" cy="4932045"/>
            <wp:effectExtent l="0" t="0" r="0" b="1905"/>
            <wp:docPr id="11427331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AABD" w14:textId="77777777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  <w:r w:rsidRPr="00BA563C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</w:p>
    <w:p w14:paraId="68677BBD" w14:textId="0A35801C" w:rsidR="00FC29B5" w:rsidRPr="00A37C97" w:rsidRDefault="00FC29B5" w:rsidP="00A37C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9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) </w:t>
      </w: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>План современного использования территории (опорный план)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землепользователей и землевладений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комплексной оценки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развития транспортной инфраструктуры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у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развития инженерной инфраструктуры и благоустройства территории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функционального зонирования территории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планируемых границ функциональных зон с отображением параметров планируемого развития этих зон, с отображением  зон планируемого размещения объектов капитального строительства и границ  территорий, документация по планировке которых подлежит разработке в первоочередном порядке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экологического каркаса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границ территорий, подверженных риску возникновения  чрезвычайных   ситуаций природного и техногенного характера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55448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зон экологических ограничений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изменения границ села </w:t>
      </w:r>
      <w:proofErr w:type="spellStart"/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Ноздрач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во</w:t>
      </w:r>
      <w:proofErr w:type="spellEnd"/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села </w:t>
      </w:r>
      <w:proofErr w:type="spellStart"/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>Виногробль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Генеральн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ую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схем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Pr="00226E3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очистки территории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признать утратившими силу</w:t>
      </w:r>
      <w:r w:rsidR="00A37C97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sectPr w:rsidR="00FC29B5" w:rsidRPr="00A37C97" w:rsidSect="004F5034">
      <w:headerReference w:type="first" r:id="rId19"/>
      <w:pgSz w:w="11906" w:h="16838"/>
      <w:pgMar w:top="1134" w:right="1134" w:bottom="1134" w:left="1701" w:header="709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1789E" w14:textId="77777777" w:rsidR="009052C6" w:rsidRDefault="009052C6" w:rsidP="003E1B03">
      <w:pPr>
        <w:spacing w:after="0" w:line="240" w:lineRule="auto"/>
      </w:pPr>
      <w:r>
        <w:separator/>
      </w:r>
    </w:p>
  </w:endnote>
  <w:endnote w:type="continuationSeparator" w:id="0">
    <w:p w14:paraId="2B177E74" w14:textId="77777777" w:rsidR="009052C6" w:rsidRDefault="009052C6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017E" w14:textId="77777777" w:rsidR="009052C6" w:rsidRDefault="009052C6" w:rsidP="003E1B03">
      <w:pPr>
        <w:spacing w:after="0" w:line="240" w:lineRule="auto"/>
      </w:pPr>
      <w:r>
        <w:separator/>
      </w:r>
    </w:p>
  </w:footnote>
  <w:footnote w:type="continuationSeparator" w:id="0">
    <w:p w14:paraId="0DC70028" w14:textId="77777777" w:rsidR="009052C6" w:rsidRDefault="009052C6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8774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D97F0A" w14:textId="612AACA2" w:rsidR="00825789" w:rsidRPr="00907821" w:rsidRDefault="00825789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078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078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5926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7ECC594" w14:textId="77777777" w:rsidR="00825789" w:rsidRDefault="008257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DA2DB" w14:textId="0BDB385A" w:rsidR="00825789" w:rsidRPr="001C0C61" w:rsidRDefault="00825789" w:rsidP="00F75E17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537675"/>
      <w:docPartObj>
        <w:docPartGallery w:val="Page Numbers (Top of Page)"/>
        <w:docPartUnique/>
      </w:docPartObj>
    </w:sdtPr>
    <w:sdtEndPr/>
    <w:sdtContent>
      <w:p w14:paraId="78EF4C37" w14:textId="68241B1A" w:rsidR="00825789" w:rsidRDefault="008257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14:paraId="4353C470" w14:textId="77777777" w:rsidR="00825789" w:rsidRPr="001C0C61" w:rsidRDefault="00825789" w:rsidP="00F75E17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677C" w14:textId="1EAB2AD3" w:rsidR="00825789" w:rsidRPr="001C0C61" w:rsidRDefault="00825789" w:rsidP="00D606EA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735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7733569">
    <w:abstractNumId w:val="9"/>
  </w:num>
  <w:num w:numId="2" w16cid:durableId="1196579230">
    <w:abstractNumId w:val="8"/>
  </w:num>
  <w:num w:numId="3" w16cid:durableId="682820486">
    <w:abstractNumId w:val="11"/>
  </w:num>
  <w:num w:numId="4" w16cid:durableId="79740833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2AA3"/>
    <w:rsid w:val="0000428B"/>
    <w:rsid w:val="00005129"/>
    <w:rsid w:val="00011997"/>
    <w:rsid w:val="00012302"/>
    <w:rsid w:val="00014426"/>
    <w:rsid w:val="000152CF"/>
    <w:rsid w:val="00015CB1"/>
    <w:rsid w:val="0002037D"/>
    <w:rsid w:val="00020947"/>
    <w:rsid w:val="00020A7D"/>
    <w:rsid w:val="000224AA"/>
    <w:rsid w:val="00023192"/>
    <w:rsid w:val="00023CD6"/>
    <w:rsid w:val="0002654F"/>
    <w:rsid w:val="00031B76"/>
    <w:rsid w:val="000329CC"/>
    <w:rsid w:val="00033100"/>
    <w:rsid w:val="000342C3"/>
    <w:rsid w:val="000347A8"/>
    <w:rsid w:val="0003503D"/>
    <w:rsid w:val="0003510A"/>
    <w:rsid w:val="00035AF0"/>
    <w:rsid w:val="00036539"/>
    <w:rsid w:val="00036783"/>
    <w:rsid w:val="00036935"/>
    <w:rsid w:val="00041488"/>
    <w:rsid w:val="00045190"/>
    <w:rsid w:val="00046490"/>
    <w:rsid w:val="00046985"/>
    <w:rsid w:val="00046E54"/>
    <w:rsid w:val="00050094"/>
    <w:rsid w:val="0005016F"/>
    <w:rsid w:val="00051805"/>
    <w:rsid w:val="00052296"/>
    <w:rsid w:val="000525FB"/>
    <w:rsid w:val="000544FF"/>
    <w:rsid w:val="00054E25"/>
    <w:rsid w:val="0005509E"/>
    <w:rsid w:val="0005617B"/>
    <w:rsid w:val="00056482"/>
    <w:rsid w:val="000618A9"/>
    <w:rsid w:val="00063E07"/>
    <w:rsid w:val="000664FD"/>
    <w:rsid w:val="00071685"/>
    <w:rsid w:val="00072528"/>
    <w:rsid w:val="00072827"/>
    <w:rsid w:val="00073E52"/>
    <w:rsid w:val="00074155"/>
    <w:rsid w:val="000756DE"/>
    <w:rsid w:val="000778EF"/>
    <w:rsid w:val="00081530"/>
    <w:rsid w:val="00084998"/>
    <w:rsid w:val="00086055"/>
    <w:rsid w:val="000913CE"/>
    <w:rsid w:val="000919B2"/>
    <w:rsid w:val="00094010"/>
    <w:rsid w:val="00094614"/>
    <w:rsid w:val="000968FB"/>
    <w:rsid w:val="0009701E"/>
    <w:rsid w:val="000A1DB5"/>
    <w:rsid w:val="000A2EF5"/>
    <w:rsid w:val="000A5614"/>
    <w:rsid w:val="000A57FA"/>
    <w:rsid w:val="000A63E8"/>
    <w:rsid w:val="000A78EE"/>
    <w:rsid w:val="000A78FC"/>
    <w:rsid w:val="000B252E"/>
    <w:rsid w:val="000B6B19"/>
    <w:rsid w:val="000C0799"/>
    <w:rsid w:val="000C0C5B"/>
    <w:rsid w:val="000C14F8"/>
    <w:rsid w:val="000C272E"/>
    <w:rsid w:val="000C33DB"/>
    <w:rsid w:val="000C34EE"/>
    <w:rsid w:val="000D46F0"/>
    <w:rsid w:val="000D531E"/>
    <w:rsid w:val="000E1B0A"/>
    <w:rsid w:val="000E1C5E"/>
    <w:rsid w:val="000E35BB"/>
    <w:rsid w:val="000E4FF3"/>
    <w:rsid w:val="000E509C"/>
    <w:rsid w:val="000E5116"/>
    <w:rsid w:val="000E5E74"/>
    <w:rsid w:val="000F191D"/>
    <w:rsid w:val="000F24D6"/>
    <w:rsid w:val="000F2583"/>
    <w:rsid w:val="000F429B"/>
    <w:rsid w:val="000F44E1"/>
    <w:rsid w:val="000F62FD"/>
    <w:rsid w:val="000F6B3F"/>
    <w:rsid w:val="00100C95"/>
    <w:rsid w:val="00103683"/>
    <w:rsid w:val="00106ACD"/>
    <w:rsid w:val="001074CD"/>
    <w:rsid w:val="00111598"/>
    <w:rsid w:val="00112D47"/>
    <w:rsid w:val="001131CA"/>
    <w:rsid w:val="00114C67"/>
    <w:rsid w:val="0011695E"/>
    <w:rsid w:val="00122748"/>
    <w:rsid w:val="001230E4"/>
    <w:rsid w:val="001245AE"/>
    <w:rsid w:val="00125039"/>
    <w:rsid w:val="00125154"/>
    <w:rsid w:val="00127BEE"/>
    <w:rsid w:val="0013067F"/>
    <w:rsid w:val="00130E04"/>
    <w:rsid w:val="00131D29"/>
    <w:rsid w:val="00132889"/>
    <w:rsid w:val="001366EA"/>
    <w:rsid w:val="00137E13"/>
    <w:rsid w:val="00141579"/>
    <w:rsid w:val="001417D1"/>
    <w:rsid w:val="0014351D"/>
    <w:rsid w:val="0014525C"/>
    <w:rsid w:val="001458E9"/>
    <w:rsid w:val="00146E18"/>
    <w:rsid w:val="001509DB"/>
    <w:rsid w:val="0015127C"/>
    <w:rsid w:val="00151370"/>
    <w:rsid w:val="00152666"/>
    <w:rsid w:val="00155883"/>
    <w:rsid w:val="001641C5"/>
    <w:rsid w:val="0016493D"/>
    <w:rsid w:val="001670A3"/>
    <w:rsid w:val="00167865"/>
    <w:rsid w:val="00172B03"/>
    <w:rsid w:val="00174765"/>
    <w:rsid w:val="00174E6E"/>
    <w:rsid w:val="00175091"/>
    <w:rsid w:val="00175959"/>
    <w:rsid w:val="00175B3C"/>
    <w:rsid w:val="001874D4"/>
    <w:rsid w:val="00191151"/>
    <w:rsid w:val="00191346"/>
    <w:rsid w:val="00195C21"/>
    <w:rsid w:val="00196A7E"/>
    <w:rsid w:val="001A01EC"/>
    <w:rsid w:val="001A50AB"/>
    <w:rsid w:val="001B272D"/>
    <w:rsid w:val="001B2BD6"/>
    <w:rsid w:val="001B542F"/>
    <w:rsid w:val="001B7A17"/>
    <w:rsid w:val="001C0C61"/>
    <w:rsid w:val="001C5236"/>
    <w:rsid w:val="001C6F4C"/>
    <w:rsid w:val="001D454E"/>
    <w:rsid w:val="001D6E15"/>
    <w:rsid w:val="001E0A26"/>
    <w:rsid w:val="001E0E3F"/>
    <w:rsid w:val="001E462B"/>
    <w:rsid w:val="001E668B"/>
    <w:rsid w:val="001E6CF7"/>
    <w:rsid w:val="001F1480"/>
    <w:rsid w:val="001F4E83"/>
    <w:rsid w:val="001F5CE7"/>
    <w:rsid w:val="001F70D0"/>
    <w:rsid w:val="0020034D"/>
    <w:rsid w:val="0020475C"/>
    <w:rsid w:val="0020489F"/>
    <w:rsid w:val="00204E04"/>
    <w:rsid w:val="00205909"/>
    <w:rsid w:val="00206B1D"/>
    <w:rsid w:val="00210847"/>
    <w:rsid w:val="00210855"/>
    <w:rsid w:val="002117C7"/>
    <w:rsid w:val="00211A81"/>
    <w:rsid w:val="0021336C"/>
    <w:rsid w:val="00213864"/>
    <w:rsid w:val="00214BFF"/>
    <w:rsid w:val="00215DEC"/>
    <w:rsid w:val="002162F1"/>
    <w:rsid w:val="0022129A"/>
    <w:rsid w:val="002222C8"/>
    <w:rsid w:val="00223003"/>
    <w:rsid w:val="0022544B"/>
    <w:rsid w:val="002262AB"/>
    <w:rsid w:val="002265BC"/>
    <w:rsid w:val="002266BD"/>
    <w:rsid w:val="00234FF6"/>
    <w:rsid w:val="00236B62"/>
    <w:rsid w:val="00237F36"/>
    <w:rsid w:val="00240F47"/>
    <w:rsid w:val="002421AB"/>
    <w:rsid w:val="00242F8E"/>
    <w:rsid w:val="00243D4C"/>
    <w:rsid w:val="00245FF3"/>
    <w:rsid w:val="002501ED"/>
    <w:rsid w:val="002509E5"/>
    <w:rsid w:val="00251FE4"/>
    <w:rsid w:val="00253B75"/>
    <w:rsid w:val="00255214"/>
    <w:rsid w:val="002570EE"/>
    <w:rsid w:val="00260236"/>
    <w:rsid w:val="002620A8"/>
    <w:rsid w:val="00263792"/>
    <w:rsid w:val="002673CD"/>
    <w:rsid w:val="00267494"/>
    <w:rsid w:val="002707AF"/>
    <w:rsid w:val="00270B47"/>
    <w:rsid w:val="00273698"/>
    <w:rsid w:val="002738DF"/>
    <w:rsid w:val="0027427D"/>
    <w:rsid w:val="00274B81"/>
    <w:rsid w:val="002754B7"/>
    <w:rsid w:val="00281661"/>
    <w:rsid w:val="002823E9"/>
    <w:rsid w:val="00283BA6"/>
    <w:rsid w:val="002843AA"/>
    <w:rsid w:val="00287035"/>
    <w:rsid w:val="00291992"/>
    <w:rsid w:val="00292C46"/>
    <w:rsid w:val="002963B3"/>
    <w:rsid w:val="00297160"/>
    <w:rsid w:val="00297D6B"/>
    <w:rsid w:val="002A02B8"/>
    <w:rsid w:val="002A38B0"/>
    <w:rsid w:val="002A435E"/>
    <w:rsid w:val="002A6144"/>
    <w:rsid w:val="002A6242"/>
    <w:rsid w:val="002A7197"/>
    <w:rsid w:val="002B037D"/>
    <w:rsid w:val="002B06B8"/>
    <w:rsid w:val="002B1B4E"/>
    <w:rsid w:val="002B1E70"/>
    <w:rsid w:val="002B4E71"/>
    <w:rsid w:val="002B5A17"/>
    <w:rsid w:val="002B6139"/>
    <w:rsid w:val="002B6673"/>
    <w:rsid w:val="002C0453"/>
    <w:rsid w:val="002C23A2"/>
    <w:rsid w:val="002C3174"/>
    <w:rsid w:val="002D04AF"/>
    <w:rsid w:val="002D2171"/>
    <w:rsid w:val="002D2389"/>
    <w:rsid w:val="002D5E6B"/>
    <w:rsid w:val="002D6D9D"/>
    <w:rsid w:val="002E1326"/>
    <w:rsid w:val="002E2018"/>
    <w:rsid w:val="002E267B"/>
    <w:rsid w:val="002E30E4"/>
    <w:rsid w:val="002E42AC"/>
    <w:rsid w:val="002E4631"/>
    <w:rsid w:val="002E7A64"/>
    <w:rsid w:val="002F2503"/>
    <w:rsid w:val="002F2D0F"/>
    <w:rsid w:val="002F3954"/>
    <w:rsid w:val="002F677E"/>
    <w:rsid w:val="002F67DB"/>
    <w:rsid w:val="002F683F"/>
    <w:rsid w:val="00302051"/>
    <w:rsid w:val="00304397"/>
    <w:rsid w:val="003051E3"/>
    <w:rsid w:val="0031348A"/>
    <w:rsid w:val="003147BB"/>
    <w:rsid w:val="00314868"/>
    <w:rsid w:val="003158CD"/>
    <w:rsid w:val="003220D3"/>
    <w:rsid w:val="003221AF"/>
    <w:rsid w:val="003274EE"/>
    <w:rsid w:val="003301B8"/>
    <w:rsid w:val="003324C5"/>
    <w:rsid w:val="003341AA"/>
    <w:rsid w:val="003342D9"/>
    <w:rsid w:val="0033767D"/>
    <w:rsid w:val="003414D8"/>
    <w:rsid w:val="00345BB9"/>
    <w:rsid w:val="00350BA9"/>
    <w:rsid w:val="00351590"/>
    <w:rsid w:val="0035383B"/>
    <w:rsid w:val="0035682D"/>
    <w:rsid w:val="00356A62"/>
    <w:rsid w:val="00357D49"/>
    <w:rsid w:val="00360DB1"/>
    <w:rsid w:val="003634E3"/>
    <w:rsid w:val="00364E67"/>
    <w:rsid w:val="00377B59"/>
    <w:rsid w:val="0038092C"/>
    <w:rsid w:val="003915B7"/>
    <w:rsid w:val="00395FA9"/>
    <w:rsid w:val="003A117C"/>
    <w:rsid w:val="003A1529"/>
    <w:rsid w:val="003A29A9"/>
    <w:rsid w:val="003A6CD6"/>
    <w:rsid w:val="003B23DE"/>
    <w:rsid w:val="003B7103"/>
    <w:rsid w:val="003C2B8F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516"/>
    <w:rsid w:val="003E2806"/>
    <w:rsid w:val="003E3E92"/>
    <w:rsid w:val="003E3E95"/>
    <w:rsid w:val="003E668D"/>
    <w:rsid w:val="003E6BFF"/>
    <w:rsid w:val="003F0731"/>
    <w:rsid w:val="003F2951"/>
    <w:rsid w:val="003F2D00"/>
    <w:rsid w:val="003F4A9D"/>
    <w:rsid w:val="003F6CFC"/>
    <w:rsid w:val="003F6D4D"/>
    <w:rsid w:val="003F7D01"/>
    <w:rsid w:val="00400849"/>
    <w:rsid w:val="0040178D"/>
    <w:rsid w:val="00407B12"/>
    <w:rsid w:val="004116DE"/>
    <w:rsid w:val="00416742"/>
    <w:rsid w:val="00420320"/>
    <w:rsid w:val="00421266"/>
    <w:rsid w:val="00421E91"/>
    <w:rsid w:val="004226C4"/>
    <w:rsid w:val="00422CA4"/>
    <w:rsid w:val="004235AC"/>
    <w:rsid w:val="00423D80"/>
    <w:rsid w:val="004243F2"/>
    <w:rsid w:val="00424C5F"/>
    <w:rsid w:val="0042513E"/>
    <w:rsid w:val="00426EA5"/>
    <w:rsid w:val="004303AD"/>
    <w:rsid w:val="0043077C"/>
    <w:rsid w:val="004316D4"/>
    <w:rsid w:val="00432A52"/>
    <w:rsid w:val="00433B1C"/>
    <w:rsid w:val="00434146"/>
    <w:rsid w:val="004419FD"/>
    <w:rsid w:val="004444D1"/>
    <w:rsid w:val="00447188"/>
    <w:rsid w:val="004475C4"/>
    <w:rsid w:val="00450E18"/>
    <w:rsid w:val="00451569"/>
    <w:rsid w:val="004520D4"/>
    <w:rsid w:val="00452DF7"/>
    <w:rsid w:val="004612DC"/>
    <w:rsid w:val="00462779"/>
    <w:rsid w:val="00466769"/>
    <w:rsid w:val="004676CC"/>
    <w:rsid w:val="00470085"/>
    <w:rsid w:val="0047074A"/>
    <w:rsid w:val="00471739"/>
    <w:rsid w:val="004734A9"/>
    <w:rsid w:val="00475574"/>
    <w:rsid w:val="004771B6"/>
    <w:rsid w:val="0048031E"/>
    <w:rsid w:val="00483805"/>
    <w:rsid w:val="00483A2A"/>
    <w:rsid w:val="00492990"/>
    <w:rsid w:val="00492EBC"/>
    <w:rsid w:val="00493969"/>
    <w:rsid w:val="00494A72"/>
    <w:rsid w:val="00495041"/>
    <w:rsid w:val="00495199"/>
    <w:rsid w:val="004A0A5C"/>
    <w:rsid w:val="004A4702"/>
    <w:rsid w:val="004A6D47"/>
    <w:rsid w:val="004A7EF4"/>
    <w:rsid w:val="004B1746"/>
    <w:rsid w:val="004B6754"/>
    <w:rsid w:val="004B6D95"/>
    <w:rsid w:val="004C2287"/>
    <w:rsid w:val="004C4396"/>
    <w:rsid w:val="004C5206"/>
    <w:rsid w:val="004C5B4F"/>
    <w:rsid w:val="004C671F"/>
    <w:rsid w:val="004C69A9"/>
    <w:rsid w:val="004D0897"/>
    <w:rsid w:val="004D0F9B"/>
    <w:rsid w:val="004D145A"/>
    <w:rsid w:val="004E2E0C"/>
    <w:rsid w:val="004E3589"/>
    <w:rsid w:val="004E3C86"/>
    <w:rsid w:val="004E4EC7"/>
    <w:rsid w:val="004F05E8"/>
    <w:rsid w:val="004F2B4E"/>
    <w:rsid w:val="004F5034"/>
    <w:rsid w:val="004F5895"/>
    <w:rsid w:val="004F7D63"/>
    <w:rsid w:val="004F7E4A"/>
    <w:rsid w:val="00500B2F"/>
    <w:rsid w:val="00501A7C"/>
    <w:rsid w:val="005023F0"/>
    <w:rsid w:val="00502F57"/>
    <w:rsid w:val="005033CC"/>
    <w:rsid w:val="00505ECF"/>
    <w:rsid w:val="00512167"/>
    <w:rsid w:val="00516355"/>
    <w:rsid w:val="00516C78"/>
    <w:rsid w:val="00517854"/>
    <w:rsid w:val="00522B6F"/>
    <w:rsid w:val="00522BCE"/>
    <w:rsid w:val="005260D0"/>
    <w:rsid w:val="00526AB6"/>
    <w:rsid w:val="00526D9E"/>
    <w:rsid w:val="0053031F"/>
    <w:rsid w:val="00531FBC"/>
    <w:rsid w:val="00532C1B"/>
    <w:rsid w:val="00534156"/>
    <w:rsid w:val="00535849"/>
    <w:rsid w:val="0053664D"/>
    <w:rsid w:val="00542D0A"/>
    <w:rsid w:val="005456AB"/>
    <w:rsid w:val="0054726D"/>
    <w:rsid w:val="00551D8B"/>
    <w:rsid w:val="00552CA6"/>
    <w:rsid w:val="00556581"/>
    <w:rsid w:val="00556E32"/>
    <w:rsid w:val="005576B4"/>
    <w:rsid w:val="005623D1"/>
    <w:rsid w:val="00562746"/>
    <w:rsid w:val="00562D8A"/>
    <w:rsid w:val="00564CE6"/>
    <w:rsid w:val="00564FD6"/>
    <w:rsid w:val="005656A2"/>
    <w:rsid w:val="00565C17"/>
    <w:rsid w:val="0056743A"/>
    <w:rsid w:val="00570FC9"/>
    <w:rsid w:val="00572702"/>
    <w:rsid w:val="00572E44"/>
    <w:rsid w:val="00574B90"/>
    <w:rsid w:val="005833C2"/>
    <w:rsid w:val="0058341C"/>
    <w:rsid w:val="00583D81"/>
    <w:rsid w:val="00584FBC"/>
    <w:rsid w:val="00584FF5"/>
    <w:rsid w:val="00586255"/>
    <w:rsid w:val="005873FF"/>
    <w:rsid w:val="00587A82"/>
    <w:rsid w:val="0059053F"/>
    <w:rsid w:val="005938E4"/>
    <w:rsid w:val="00594698"/>
    <w:rsid w:val="0059469D"/>
    <w:rsid w:val="00595134"/>
    <w:rsid w:val="005958DF"/>
    <w:rsid w:val="005962DE"/>
    <w:rsid w:val="0059733C"/>
    <w:rsid w:val="005A0591"/>
    <w:rsid w:val="005A060B"/>
    <w:rsid w:val="005A06D9"/>
    <w:rsid w:val="005A0E08"/>
    <w:rsid w:val="005A4D22"/>
    <w:rsid w:val="005B1BC4"/>
    <w:rsid w:val="005B228C"/>
    <w:rsid w:val="005B7644"/>
    <w:rsid w:val="005B7813"/>
    <w:rsid w:val="005B7D78"/>
    <w:rsid w:val="005C4E69"/>
    <w:rsid w:val="005C53EC"/>
    <w:rsid w:val="005C6EEF"/>
    <w:rsid w:val="005D3190"/>
    <w:rsid w:val="005D38B6"/>
    <w:rsid w:val="005D45AB"/>
    <w:rsid w:val="005D5586"/>
    <w:rsid w:val="005E2F91"/>
    <w:rsid w:val="005E709F"/>
    <w:rsid w:val="005F0A23"/>
    <w:rsid w:val="005F28D9"/>
    <w:rsid w:val="005F4E6B"/>
    <w:rsid w:val="005F54C5"/>
    <w:rsid w:val="005F74DB"/>
    <w:rsid w:val="005F7D24"/>
    <w:rsid w:val="00600F83"/>
    <w:rsid w:val="00601449"/>
    <w:rsid w:val="0060193A"/>
    <w:rsid w:val="00601B36"/>
    <w:rsid w:val="00605241"/>
    <w:rsid w:val="00607DD5"/>
    <w:rsid w:val="00610969"/>
    <w:rsid w:val="0061101F"/>
    <w:rsid w:val="0061125F"/>
    <w:rsid w:val="00611919"/>
    <w:rsid w:val="00620854"/>
    <w:rsid w:val="00620A70"/>
    <w:rsid w:val="00632262"/>
    <w:rsid w:val="006326F4"/>
    <w:rsid w:val="00632B00"/>
    <w:rsid w:val="006347B4"/>
    <w:rsid w:val="00635A05"/>
    <w:rsid w:val="0063673E"/>
    <w:rsid w:val="00642EDA"/>
    <w:rsid w:val="00643D50"/>
    <w:rsid w:val="006457AE"/>
    <w:rsid w:val="006519F4"/>
    <w:rsid w:val="0065343F"/>
    <w:rsid w:val="006534CA"/>
    <w:rsid w:val="00653B02"/>
    <w:rsid w:val="006548B1"/>
    <w:rsid w:val="0065786C"/>
    <w:rsid w:val="006579DC"/>
    <w:rsid w:val="006612B6"/>
    <w:rsid w:val="00663F46"/>
    <w:rsid w:val="00665FE6"/>
    <w:rsid w:val="00666D04"/>
    <w:rsid w:val="00666D30"/>
    <w:rsid w:val="00667FEF"/>
    <w:rsid w:val="00670DBC"/>
    <w:rsid w:val="00671785"/>
    <w:rsid w:val="00674908"/>
    <w:rsid w:val="00677547"/>
    <w:rsid w:val="00681D4A"/>
    <w:rsid w:val="00683220"/>
    <w:rsid w:val="006837A0"/>
    <w:rsid w:val="00684849"/>
    <w:rsid w:val="006855FB"/>
    <w:rsid w:val="00685C10"/>
    <w:rsid w:val="00687191"/>
    <w:rsid w:val="00687829"/>
    <w:rsid w:val="0068796C"/>
    <w:rsid w:val="00694667"/>
    <w:rsid w:val="0069678A"/>
    <w:rsid w:val="00697049"/>
    <w:rsid w:val="006A2849"/>
    <w:rsid w:val="006A6676"/>
    <w:rsid w:val="006A757D"/>
    <w:rsid w:val="006A759D"/>
    <w:rsid w:val="006A7CB4"/>
    <w:rsid w:val="006B1821"/>
    <w:rsid w:val="006B3219"/>
    <w:rsid w:val="006B3B93"/>
    <w:rsid w:val="006B411B"/>
    <w:rsid w:val="006B4DB8"/>
    <w:rsid w:val="006B5AF9"/>
    <w:rsid w:val="006B5F3C"/>
    <w:rsid w:val="006B69B6"/>
    <w:rsid w:val="006C0263"/>
    <w:rsid w:val="006C03B7"/>
    <w:rsid w:val="006C2202"/>
    <w:rsid w:val="006C5520"/>
    <w:rsid w:val="006D253C"/>
    <w:rsid w:val="006D2D66"/>
    <w:rsid w:val="006D39FA"/>
    <w:rsid w:val="006D3AF9"/>
    <w:rsid w:val="006D434C"/>
    <w:rsid w:val="006D4EC8"/>
    <w:rsid w:val="006D5D34"/>
    <w:rsid w:val="006D5E79"/>
    <w:rsid w:val="006D74C1"/>
    <w:rsid w:val="006E3E32"/>
    <w:rsid w:val="006E5C0E"/>
    <w:rsid w:val="006E6137"/>
    <w:rsid w:val="006E62DA"/>
    <w:rsid w:val="006E7586"/>
    <w:rsid w:val="006E77FF"/>
    <w:rsid w:val="006F5D39"/>
    <w:rsid w:val="007015D3"/>
    <w:rsid w:val="00701FB9"/>
    <w:rsid w:val="00702BB2"/>
    <w:rsid w:val="0070340D"/>
    <w:rsid w:val="0070693C"/>
    <w:rsid w:val="00716BF0"/>
    <w:rsid w:val="0072302C"/>
    <w:rsid w:val="00724179"/>
    <w:rsid w:val="007263BA"/>
    <w:rsid w:val="00726D13"/>
    <w:rsid w:val="007272D0"/>
    <w:rsid w:val="00730022"/>
    <w:rsid w:val="007321E0"/>
    <w:rsid w:val="00733549"/>
    <w:rsid w:val="00735E4C"/>
    <w:rsid w:val="0073643C"/>
    <w:rsid w:val="0073795D"/>
    <w:rsid w:val="00737CF9"/>
    <w:rsid w:val="00740E89"/>
    <w:rsid w:val="00742D66"/>
    <w:rsid w:val="007470F3"/>
    <w:rsid w:val="00747944"/>
    <w:rsid w:val="007507F4"/>
    <w:rsid w:val="00752116"/>
    <w:rsid w:val="00753359"/>
    <w:rsid w:val="00754F03"/>
    <w:rsid w:val="00755EC4"/>
    <w:rsid w:val="007560BD"/>
    <w:rsid w:val="00757350"/>
    <w:rsid w:val="00757A0D"/>
    <w:rsid w:val="00760758"/>
    <w:rsid w:val="00760F79"/>
    <w:rsid w:val="00762374"/>
    <w:rsid w:val="00762ECF"/>
    <w:rsid w:val="0076548E"/>
    <w:rsid w:val="00765FAA"/>
    <w:rsid w:val="00766E3B"/>
    <w:rsid w:val="0076783C"/>
    <w:rsid w:val="00770D50"/>
    <w:rsid w:val="007730A8"/>
    <w:rsid w:val="00774FF9"/>
    <w:rsid w:val="00775063"/>
    <w:rsid w:val="00780079"/>
    <w:rsid w:val="00781392"/>
    <w:rsid w:val="00784013"/>
    <w:rsid w:val="00784839"/>
    <w:rsid w:val="007879F6"/>
    <w:rsid w:val="0079020D"/>
    <w:rsid w:val="00790B80"/>
    <w:rsid w:val="00792946"/>
    <w:rsid w:val="00793794"/>
    <w:rsid w:val="0079468F"/>
    <w:rsid w:val="00795045"/>
    <w:rsid w:val="00795B0C"/>
    <w:rsid w:val="00796459"/>
    <w:rsid w:val="00796700"/>
    <w:rsid w:val="0079776F"/>
    <w:rsid w:val="007A0848"/>
    <w:rsid w:val="007A2E0E"/>
    <w:rsid w:val="007B09C0"/>
    <w:rsid w:val="007B0DB3"/>
    <w:rsid w:val="007B1B86"/>
    <w:rsid w:val="007B307E"/>
    <w:rsid w:val="007B4534"/>
    <w:rsid w:val="007B45BD"/>
    <w:rsid w:val="007B47E6"/>
    <w:rsid w:val="007B4E1D"/>
    <w:rsid w:val="007B7544"/>
    <w:rsid w:val="007C2A30"/>
    <w:rsid w:val="007C5926"/>
    <w:rsid w:val="007C66D2"/>
    <w:rsid w:val="007C6DDD"/>
    <w:rsid w:val="007D0BDC"/>
    <w:rsid w:val="007D1FB3"/>
    <w:rsid w:val="007D2855"/>
    <w:rsid w:val="007D342A"/>
    <w:rsid w:val="007D5386"/>
    <w:rsid w:val="007D59B4"/>
    <w:rsid w:val="007D76AA"/>
    <w:rsid w:val="007E07A1"/>
    <w:rsid w:val="007E193E"/>
    <w:rsid w:val="007E49CC"/>
    <w:rsid w:val="007E4EE8"/>
    <w:rsid w:val="007E5340"/>
    <w:rsid w:val="007E6598"/>
    <w:rsid w:val="007F48B1"/>
    <w:rsid w:val="007F4CBE"/>
    <w:rsid w:val="007F5439"/>
    <w:rsid w:val="007F5EE5"/>
    <w:rsid w:val="00800427"/>
    <w:rsid w:val="008019F0"/>
    <w:rsid w:val="008039DD"/>
    <w:rsid w:val="00803A0C"/>
    <w:rsid w:val="00803DF8"/>
    <w:rsid w:val="00804AC9"/>
    <w:rsid w:val="008134CC"/>
    <w:rsid w:val="00814DED"/>
    <w:rsid w:val="0082024E"/>
    <w:rsid w:val="00820997"/>
    <w:rsid w:val="008213E5"/>
    <w:rsid w:val="0082167D"/>
    <w:rsid w:val="00821877"/>
    <w:rsid w:val="00822EE2"/>
    <w:rsid w:val="00824211"/>
    <w:rsid w:val="00825789"/>
    <w:rsid w:val="008259A0"/>
    <w:rsid w:val="0082606D"/>
    <w:rsid w:val="00827D94"/>
    <w:rsid w:val="0083169B"/>
    <w:rsid w:val="00835C95"/>
    <w:rsid w:val="0084097F"/>
    <w:rsid w:val="00840C61"/>
    <w:rsid w:val="0084676D"/>
    <w:rsid w:val="00846ACF"/>
    <w:rsid w:val="00846B9E"/>
    <w:rsid w:val="008515E2"/>
    <w:rsid w:val="00853C40"/>
    <w:rsid w:val="00855594"/>
    <w:rsid w:val="008573C9"/>
    <w:rsid w:val="00857A02"/>
    <w:rsid w:val="00860D1B"/>
    <w:rsid w:val="00870266"/>
    <w:rsid w:val="00872D4A"/>
    <w:rsid w:val="00876815"/>
    <w:rsid w:val="00877946"/>
    <w:rsid w:val="00881073"/>
    <w:rsid w:val="00881886"/>
    <w:rsid w:val="00883432"/>
    <w:rsid w:val="00884578"/>
    <w:rsid w:val="0088582E"/>
    <w:rsid w:val="00885D50"/>
    <w:rsid w:val="00887C4D"/>
    <w:rsid w:val="00890063"/>
    <w:rsid w:val="008913E5"/>
    <w:rsid w:val="008918E2"/>
    <w:rsid w:val="00891B64"/>
    <w:rsid w:val="00891C46"/>
    <w:rsid w:val="0089275D"/>
    <w:rsid w:val="00893380"/>
    <w:rsid w:val="00895566"/>
    <w:rsid w:val="00897952"/>
    <w:rsid w:val="008A1565"/>
    <w:rsid w:val="008A157B"/>
    <w:rsid w:val="008A28F7"/>
    <w:rsid w:val="008A4544"/>
    <w:rsid w:val="008A5725"/>
    <w:rsid w:val="008A7AF0"/>
    <w:rsid w:val="008B095F"/>
    <w:rsid w:val="008B1E54"/>
    <w:rsid w:val="008B2509"/>
    <w:rsid w:val="008C0056"/>
    <w:rsid w:val="008C059C"/>
    <w:rsid w:val="008C0C74"/>
    <w:rsid w:val="008C297F"/>
    <w:rsid w:val="008C412A"/>
    <w:rsid w:val="008C6802"/>
    <w:rsid w:val="008C752F"/>
    <w:rsid w:val="008C7C2D"/>
    <w:rsid w:val="008D1A89"/>
    <w:rsid w:val="008D2763"/>
    <w:rsid w:val="008D309A"/>
    <w:rsid w:val="008E078D"/>
    <w:rsid w:val="008E1F2C"/>
    <w:rsid w:val="008E2437"/>
    <w:rsid w:val="008E2449"/>
    <w:rsid w:val="008E254B"/>
    <w:rsid w:val="008E505A"/>
    <w:rsid w:val="008E6431"/>
    <w:rsid w:val="008F269E"/>
    <w:rsid w:val="008F2C8D"/>
    <w:rsid w:val="008F3002"/>
    <w:rsid w:val="008F6783"/>
    <w:rsid w:val="008F6BED"/>
    <w:rsid w:val="009009D2"/>
    <w:rsid w:val="0090150A"/>
    <w:rsid w:val="009015D5"/>
    <w:rsid w:val="009052C6"/>
    <w:rsid w:val="00905DB4"/>
    <w:rsid w:val="00906487"/>
    <w:rsid w:val="009076F0"/>
    <w:rsid w:val="00907821"/>
    <w:rsid w:val="00907A31"/>
    <w:rsid w:val="00910018"/>
    <w:rsid w:val="00910821"/>
    <w:rsid w:val="00912393"/>
    <w:rsid w:val="00912404"/>
    <w:rsid w:val="00913369"/>
    <w:rsid w:val="009152BD"/>
    <w:rsid w:val="00915678"/>
    <w:rsid w:val="0092050D"/>
    <w:rsid w:val="0092116E"/>
    <w:rsid w:val="009213EE"/>
    <w:rsid w:val="009214A4"/>
    <w:rsid w:val="009226F2"/>
    <w:rsid w:val="00923513"/>
    <w:rsid w:val="00924354"/>
    <w:rsid w:val="00924C67"/>
    <w:rsid w:val="00925574"/>
    <w:rsid w:val="009268E2"/>
    <w:rsid w:val="00930A04"/>
    <w:rsid w:val="00931032"/>
    <w:rsid w:val="00931BC6"/>
    <w:rsid w:val="00933F41"/>
    <w:rsid w:val="00937E07"/>
    <w:rsid w:val="009401F2"/>
    <w:rsid w:val="009403BA"/>
    <w:rsid w:val="00942A97"/>
    <w:rsid w:val="00947B4B"/>
    <w:rsid w:val="00947BCD"/>
    <w:rsid w:val="00950BFD"/>
    <w:rsid w:val="00952E12"/>
    <w:rsid w:val="0095386D"/>
    <w:rsid w:val="00956439"/>
    <w:rsid w:val="00956891"/>
    <w:rsid w:val="00971519"/>
    <w:rsid w:val="00974ECD"/>
    <w:rsid w:val="009757C7"/>
    <w:rsid w:val="00977EE6"/>
    <w:rsid w:val="00980B30"/>
    <w:rsid w:val="00984C13"/>
    <w:rsid w:val="00987F4E"/>
    <w:rsid w:val="00992717"/>
    <w:rsid w:val="009949CF"/>
    <w:rsid w:val="00994E45"/>
    <w:rsid w:val="00995CE8"/>
    <w:rsid w:val="0099712D"/>
    <w:rsid w:val="009A0416"/>
    <w:rsid w:val="009A13C9"/>
    <w:rsid w:val="009A369D"/>
    <w:rsid w:val="009A68BE"/>
    <w:rsid w:val="009A6AAF"/>
    <w:rsid w:val="009A709D"/>
    <w:rsid w:val="009A7689"/>
    <w:rsid w:val="009B2133"/>
    <w:rsid w:val="009B2E41"/>
    <w:rsid w:val="009B3652"/>
    <w:rsid w:val="009B3A77"/>
    <w:rsid w:val="009B4C51"/>
    <w:rsid w:val="009D4E45"/>
    <w:rsid w:val="009E0044"/>
    <w:rsid w:val="009E11E8"/>
    <w:rsid w:val="009E1D4C"/>
    <w:rsid w:val="009E3124"/>
    <w:rsid w:val="009E3154"/>
    <w:rsid w:val="009E377F"/>
    <w:rsid w:val="009E3E7B"/>
    <w:rsid w:val="009E4DDE"/>
    <w:rsid w:val="009E6F7C"/>
    <w:rsid w:val="009F0E52"/>
    <w:rsid w:val="009F318F"/>
    <w:rsid w:val="009F3A64"/>
    <w:rsid w:val="009F4C51"/>
    <w:rsid w:val="009F6313"/>
    <w:rsid w:val="00A00B22"/>
    <w:rsid w:val="00A03492"/>
    <w:rsid w:val="00A0368A"/>
    <w:rsid w:val="00A07DB1"/>
    <w:rsid w:val="00A07E00"/>
    <w:rsid w:val="00A10A86"/>
    <w:rsid w:val="00A128A0"/>
    <w:rsid w:val="00A14F22"/>
    <w:rsid w:val="00A17178"/>
    <w:rsid w:val="00A20E82"/>
    <w:rsid w:val="00A226FD"/>
    <w:rsid w:val="00A2387B"/>
    <w:rsid w:val="00A23A32"/>
    <w:rsid w:val="00A25A37"/>
    <w:rsid w:val="00A26926"/>
    <w:rsid w:val="00A269F1"/>
    <w:rsid w:val="00A27C1C"/>
    <w:rsid w:val="00A30066"/>
    <w:rsid w:val="00A326E1"/>
    <w:rsid w:val="00A33FF5"/>
    <w:rsid w:val="00A3400D"/>
    <w:rsid w:val="00A37C97"/>
    <w:rsid w:val="00A40EF1"/>
    <w:rsid w:val="00A421ED"/>
    <w:rsid w:val="00A43FAF"/>
    <w:rsid w:val="00A52E2C"/>
    <w:rsid w:val="00A5448F"/>
    <w:rsid w:val="00A55BB3"/>
    <w:rsid w:val="00A56032"/>
    <w:rsid w:val="00A565B6"/>
    <w:rsid w:val="00A57650"/>
    <w:rsid w:val="00A57E19"/>
    <w:rsid w:val="00A61EA0"/>
    <w:rsid w:val="00A62171"/>
    <w:rsid w:val="00A65E65"/>
    <w:rsid w:val="00A66D62"/>
    <w:rsid w:val="00A70B6C"/>
    <w:rsid w:val="00A73306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872A6"/>
    <w:rsid w:val="00A91670"/>
    <w:rsid w:val="00A92127"/>
    <w:rsid w:val="00A928C0"/>
    <w:rsid w:val="00A9408C"/>
    <w:rsid w:val="00A95B90"/>
    <w:rsid w:val="00AA3B37"/>
    <w:rsid w:val="00AA6812"/>
    <w:rsid w:val="00AA7AAB"/>
    <w:rsid w:val="00AB281F"/>
    <w:rsid w:val="00AB4480"/>
    <w:rsid w:val="00AB56D2"/>
    <w:rsid w:val="00AC0874"/>
    <w:rsid w:val="00AC0F30"/>
    <w:rsid w:val="00AC26A8"/>
    <w:rsid w:val="00AC31C2"/>
    <w:rsid w:val="00AD0415"/>
    <w:rsid w:val="00AD14DE"/>
    <w:rsid w:val="00AD633D"/>
    <w:rsid w:val="00AD70B9"/>
    <w:rsid w:val="00AD7E33"/>
    <w:rsid w:val="00AE0D62"/>
    <w:rsid w:val="00AE33B9"/>
    <w:rsid w:val="00AE35B5"/>
    <w:rsid w:val="00AE4FA2"/>
    <w:rsid w:val="00AE50D5"/>
    <w:rsid w:val="00AE547C"/>
    <w:rsid w:val="00AE7EE6"/>
    <w:rsid w:val="00AF3171"/>
    <w:rsid w:val="00AF35BE"/>
    <w:rsid w:val="00AF3E96"/>
    <w:rsid w:val="00AF7137"/>
    <w:rsid w:val="00B00720"/>
    <w:rsid w:val="00B01AEB"/>
    <w:rsid w:val="00B0407E"/>
    <w:rsid w:val="00B04268"/>
    <w:rsid w:val="00B10EC4"/>
    <w:rsid w:val="00B1108A"/>
    <w:rsid w:val="00B12B2D"/>
    <w:rsid w:val="00B12D6C"/>
    <w:rsid w:val="00B14E11"/>
    <w:rsid w:val="00B16232"/>
    <w:rsid w:val="00B16252"/>
    <w:rsid w:val="00B16DC8"/>
    <w:rsid w:val="00B17BCE"/>
    <w:rsid w:val="00B20F14"/>
    <w:rsid w:val="00B20F2A"/>
    <w:rsid w:val="00B213B7"/>
    <w:rsid w:val="00B21F27"/>
    <w:rsid w:val="00B22033"/>
    <w:rsid w:val="00B36758"/>
    <w:rsid w:val="00B4029F"/>
    <w:rsid w:val="00B43DFE"/>
    <w:rsid w:val="00B44784"/>
    <w:rsid w:val="00B452D1"/>
    <w:rsid w:val="00B456D4"/>
    <w:rsid w:val="00B45E62"/>
    <w:rsid w:val="00B51DE5"/>
    <w:rsid w:val="00B52289"/>
    <w:rsid w:val="00B53685"/>
    <w:rsid w:val="00B54AD8"/>
    <w:rsid w:val="00B57E5F"/>
    <w:rsid w:val="00B61665"/>
    <w:rsid w:val="00B62001"/>
    <w:rsid w:val="00B63C3E"/>
    <w:rsid w:val="00B65211"/>
    <w:rsid w:val="00B65D50"/>
    <w:rsid w:val="00B670EF"/>
    <w:rsid w:val="00B6768F"/>
    <w:rsid w:val="00B714DC"/>
    <w:rsid w:val="00B719B6"/>
    <w:rsid w:val="00B7333A"/>
    <w:rsid w:val="00B74517"/>
    <w:rsid w:val="00B8033C"/>
    <w:rsid w:val="00B80818"/>
    <w:rsid w:val="00B80D8D"/>
    <w:rsid w:val="00B838D6"/>
    <w:rsid w:val="00B84838"/>
    <w:rsid w:val="00B867AA"/>
    <w:rsid w:val="00B87D88"/>
    <w:rsid w:val="00B909B8"/>
    <w:rsid w:val="00B93517"/>
    <w:rsid w:val="00B96EFA"/>
    <w:rsid w:val="00B97505"/>
    <w:rsid w:val="00BA0B3F"/>
    <w:rsid w:val="00BA1161"/>
    <w:rsid w:val="00BA4FAB"/>
    <w:rsid w:val="00BA58F3"/>
    <w:rsid w:val="00BA5970"/>
    <w:rsid w:val="00BA6281"/>
    <w:rsid w:val="00BA63C4"/>
    <w:rsid w:val="00BA649F"/>
    <w:rsid w:val="00BB06D7"/>
    <w:rsid w:val="00BB2BE6"/>
    <w:rsid w:val="00BB3E69"/>
    <w:rsid w:val="00BB4CD4"/>
    <w:rsid w:val="00BC0DFE"/>
    <w:rsid w:val="00BC10E4"/>
    <w:rsid w:val="00BC1DEA"/>
    <w:rsid w:val="00BC27E6"/>
    <w:rsid w:val="00BC2B33"/>
    <w:rsid w:val="00BC3381"/>
    <w:rsid w:val="00BC42FE"/>
    <w:rsid w:val="00BC4B9A"/>
    <w:rsid w:val="00BC7BC0"/>
    <w:rsid w:val="00BC7E42"/>
    <w:rsid w:val="00BD2563"/>
    <w:rsid w:val="00BD31C1"/>
    <w:rsid w:val="00BD51B4"/>
    <w:rsid w:val="00BD55BA"/>
    <w:rsid w:val="00BD6458"/>
    <w:rsid w:val="00BD67A8"/>
    <w:rsid w:val="00BE192A"/>
    <w:rsid w:val="00BE2209"/>
    <w:rsid w:val="00BE27A2"/>
    <w:rsid w:val="00BE3BCA"/>
    <w:rsid w:val="00BE461B"/>
    <w:rsid w:val="00BE5364"/>
    <w:rsid w:val="00BF1B5C"/>
    <w:rsid w:val="00BF3C8F"/>
    <w:rsid w:val="00BF3CE2"/>
    <w:rsid w:val="00BF6B9F"/>
    <w:rsid w:val="00BF7711"/>
    <w:rsid w:val="00C01693"/>
    <w:rsid w:val="00C023F4"/>
    <w:rsid w:val="00C07D04"/>
    <w:rsid w:val="00C155CC"/>
    <w:rsid w:val="00C157F5"/>
    <w:rsid w:val="00C217F5"/>
    <w:rsid w:val="00C31C02"/>
    <w:rsid w:val="00C33DEB"/>
    <w:rsid w:val="00C34DCB"/>
    <w:rsid w:val="00C37474"/>
    <w:rsid w:val="00C376A6"/>
    <w:rsid w:val="00C40487"/>
    <w:rsid w:val="00C41FBD"/>
    <w:rsid w:val="00C46413"/>
    <w:rsid w:val="00C46437"/>
    <w:rsid w:val="00C4681C"/>
    <w:rsid w:val="00C47359"/>
    <w:rsid w:val="00C501C7"/>
    <w:rsid w:val="00C5092C"/>
    <w:rsid w:val="00C53D4C"/>
    <w:rsid w:val="00C54ABD"/>
    <w:rsid w:val="00C57259"/>
    <w:rsid w:val="00C6080F"/>
    <w:rsid w:val="00C60A4E"/>
    <w:rsid w:val="00C61935"/>
    <w:rsid w:val="00C63026"/>
    <w:rsid w:val="00C64075"/>
    <w:rsid w:val="00C65ECD"/>
    <w:rsid w:val="00C66875"/>
    <w:rsid w:val="00C66C22"/>
    <w:rsid w:val="00C67422"/>
    <w:rsid w:val="00C7120C"/>
    <w:rsid w:val="00C71282"/>
    <w:rsid w:val="00C7556F"/>
    <w:rsid w:val="00C75A60"/>
    <w:rsid w:val="00C75C95"/>
    <w:rsid w:val="00C8144B"/>
    <w:rsid w:val="00C81B5C"/>
    <w:rsid w:val="00C81F93"/>
    <w:rsid w:val="00C820A5"/>
    <w:rsid w:val="00C83223"/>
    <w:rsid w:val="00C8322F"/>
    <w:rsid w:val="00C8549D"/>
    <w:rsid w:val="00C856AE"/>
    <w:rsid w:val="00C857B7"/>
    <w:rsid w:val="00C8758E"/>
    <w:rsid w:val="00C87D91"/>
    <w:rsid w:val="00C92951"/>
    <w:rsid w:val="00C92AF1"/>
    <w:rsid w:val="00C96E4B"/>
    <w:rsid w:val="00CA043B"/>
    <w:rsid w:val="00CA1DCD"/>
    <w:rsid w:val="00CA2C9D"/>
    <w:rsid w:val="00CA3E88"/>
    <w:rsid w:val="00CA6E63"/>
    <w:rsid w:val="00CA7C7F"/>
    <w:rsid w:val="00CB1611"/>
    <w:rsid w:val="00CB4CC5"/>
    <w:rsid w:val="00CB7956"/>
    <w:rsid w:val="00CC126F"/>
    <w:rsid w:val="00CC12BA"/>
    <w:rsid w:val="00CC2174"/>
    <w:rsid w:val="00CC39D9"/>
    <w:rsid w:val="00CC60CF"/>
    <w:rsid w:val="00CC61AB"/>
    <w:rsid w:val="00CD2068"/>
    <w:rsid w:val="00CD2D3E"/>
    <w:rsid w:val="00CD3EBB"/>
    <w:rsid w:val="00CD5365"/>
    <w:rsid w:val="00CD659D"/>
    <w:rsid w:val="00CD7BC5"/>
    <w:rsid w:val="00CE0C67"/>
    <w:rsid w:val="00CE1DBE"/>
    <w:rsid w:val="00CE2589"/>
    <w:rsid w:val="00CE5239"/>
    <w:rsid w:val="00CE64B7"/>
    <w:rsid w:val="00CE7C4A"/>
    <w:rsid w:val="00CF148B"/>
    <w:rsid w:val="00CF1912"/>
    <w:rsid w:val="00CF371B"/>
    <w:rsid w:val="00CF6A50"/>
    <w:rsid w:val="00D00978"/>
    <w:rsid w:val="00D01206"/>
    <w:rsid w:val="00D01854"/>
    <w:rsid w:val="00D04D6A"/>
    <w:rsid w:val="00D05FDF"/>
    <w:rsid w:val="00D0661F"/>
    <w:rsid w:val="00D06F53"/>
    <w:rsid w:val="00D072FE"/>
    <w:rsid w:val="00D103AD"/>
    <w:rsid w:val="00D11095"/>
    <w:rsid w:val="00D148EB"/>
    <w:rsid w:val="00D150B0"/>
    <w:rsid w:val="00D16F1D"/>
    <w:rsid w:val="00D17E71"/>
    <w:rsid w:val="00D224B1"/>
    <w:rsid w:val="00D232D1"/>
    <w:rsid w:val="00D23851"/>
    <w:rsid w:val="00D247C4"/>
    <w:rsid w:val="00D24A8D"/>
    <w:rsid w:val="00D306FD"/>
    <w:rsid w:val="00D312C2"/>
    <w:rsid w:val="00D36AAD"/>
    <w:rsid w:val="00D36B24"/>
    <w:rsid w:val="00D41003"/>
    <w:rsid w:val="00D42B74"/>
    <w:rsid w:val="00D4452F"/>
    <w:rsid w:val="00D46131"/>
    <w:rsid w:val="00D47213"/>
    <w:rsid w:val="00D50542"/>
    <w:rsid w:val="00D506C8"/>
    <w:rsid w:val="00D51D06"/>
    <w:rsid w:val="00D52381"/>
    <w:rsid w:val="00D52DAF"/>
    <w:rsid w:val="00D530BB"/>
    <w:rsid w:val="00D5430C"/>
    <w:rsid w:val="00D55FD2"/>
    <w:rsid w:val="00D56A74"/>
    <w:rsid w:val="00D56AD1"/>
    <w:rsid w:val="00D577FB"/>
    <w:rsid w:val="00D57C70"/>
    <w:rsid w:val="00D606EA"/>
    <w:rsid w:val="00D62C63"/>
    <w:rsid w:val="00D65525"/>
    <w:rsid w:val="00D70852"/>
    <w:rsid w:val="00D70B9C"/>
    <w:rsid w:val="00D72B20"/>
    <w:rsid w:val="00D72F1C"/>
    <w:rsid w:val="00D74525"/>
    <w:rsid w:val="00D80158"/>
    <w:rsid w:val="00D80ACB"/>
    <w:rsid w:val="00D8107F"/>
    <w:rsid w:val="00D817E4"/>
    <w:rsid w:val="00D82320"/>
    <w:rsid w:val="00D93DC5"/>
    <w:rsid w:val="00D940A7"/>
    <w:rsid w:val="00D9478A"/>
    <w:rsid w:val="00D95F90"/>
    <w:rsid w:val="00D9604C"/>
    <w:rsid w:val="00D976E7"/>
    <w:rsid w:val="00DA0D75"/>
    <w:rsid w:val="00DA33B0"/>
    <w:rsid w:val="00DA376D"/>
    <w:rsid w:val="00DA53E4"/>
    <w:rsid w:val="00DA5982"/>
    <w:rsid w:val="00DA5A9C"/>
    <w:rsid w:val="00DA75AA"/>
    <w:rsid w:val="00DA7735"/>
    <w:rsid w:val="00DB1CDC"/>
    <w:rsid w:val="00DB6C00"/>
    <w:rsid w:val="00DC07F8"/>
    <w:rsid w:val="00DC1B12"/>
    <w:rsid w:val="00DC44A3"/>
    <w:rsid w:val="00DC7391"/>
    <w:rsid w:val="00DD1BA4"/>
    <w:rsid w:val="00DD4A2B"/>
    <w:rsid w:val="00DD6AFC"/>
    <w:rsid w:val="00DD7F1E"/>
    <w:rsid w:val="00DE2741"/>
    <w:rsid w:val="00DE2B53"/>
    <w:rsid w:val="00DF0866"/>
    <w:rsid w:val="00DF17A1"/>
    <w:rsid w:val="00DF1DD1"/>
    <w:rsid w:val="00DF2D2E"/>
    <w:rsid w:val="00DF5660"/>
    <w:rsid w:val="00DF6B54"/>
    <w:rsid w:val="00E00FFB"/>
    <w:rsid w:val="00E01C80"/>
    <w:rsid w:val="00E01DAA"/>
    <w:rsid w:val="00E040DD"/>
    <w:rsid w:val="00E05E38"/>
    <w:rsid w:val="00E12C78"/>
    <w:rsid w:val="00E1485D"/>
    <w:rsid w:val="00E153DF"/>
    <w:rsid w:val="00E21B41"/>
    <w:rsid w:val="00E21CDB"/>
    <w:rsid w:val="00E224B1"/>
    <w:rsid w:val="00E2481F"/>
    <w:rsid w:val="00E334BB"/>
    <w:rsid w:val="00E33977"/>
    <w:rsid w:val="00E40285"/>
    <w:rsid w:val="00E40558"/>
    <w:rsid w:val="00E43855"/>
    <w:rsid w:val="00E46750"/>
    <w:rsid w:val="00E46C90"/>
    <w:rsid w:val="00E46D6C"/>
    <w:rsid w:val="00E54986"/>
    <w:rsid w:val="00E55604"/>
    <w:rsid w:val="00E57415"/>
    <w:rsid w:val="00E63DDC"/>
    <w:rsid w:val="00E70470"/>
    <w:rsid w:val="00E71B4E"/>
    <w:rsid w:val="00E729B0"/>
    <w:rsid w:val="00E76A61"/>
    <w:rsid w:val="00E77FDB"/>
    <w:rsid w:val="00E80276"/>
    <w:rsid w:val="00E812D7"/>
    <w:rsid w:val="00E816C3"/>
    <w:rsid w:val="00E823BA"/>
    <w:rsid w:val="00E83236"/>
    <w:rsid w:val="00E90DCE"/>
    <w:rsid w:val="00E9125A"/>
    <w:rsid w:val="00E95F55"/>
    <w:rsid w:val="00E97071"/>
    <w:rsid w:val="00E976EC"/>
    <w:rsid w:val="00EA0EF5"/>
    <w:rsid w:val="00EA1C6D"/>
    <w:rsid w:val="00EA4B2A"/>
    <w:rsid w:val="00EA6110"/>
    <w:rsid w:val="00EB4922"/>
    <w:rsid w:val="00EC32B3"/>
    <w:rsid w:val="00EC3F81"/>
    <w:rsid w:val="00EC414E"/>
    <w:rsid w:val="00EC4351"/>
    <w:rsid w:val="00EC5057"/>
    <w:rsid w:val="00ED30B2"/>
    <w:rsid w:val="00ED4203"/>
    <w:rsid w:val="00ED5C62"/>
    <w:rsid w:val="00ED77AF"/>
    <w:rsid w:val="00ED7B2B"/>
    <w:rsid w:val="00ED7D1B"/>
    <w:rsid w:val="00EE03DC"/>
    <w:rsid w:val="00EE3CBC"/>
    <w:rsid w:val="00EE5708"/>
    <w:rsid w:val="00EE5D6E"/>
    <w:rsid w:val="00EF1FBA"/>
    <w:rsid w:val="00EF2D19"/>
    <w:rsid w:val="00EF3A2D"/>
    <w:rsid w:val="00EF4389"/>
    <w:rsid w:val="00EF6C62"/>
    <w:rsid w:val="00EF731D"/>
    <w:rsid w:val="00F018C5"/>
    <w:rsid w:val="00F02568"/>
    <w:rsid w:val="00F069C1"/>
    <w:rsid w:val="00F12584"/>
    <w:rsid w:val="00F12853"/>
    <w:rsid w:val="00F15C61"/>
    <w:rsid w:val="00F24035"/>
    <w:rsid w:val="00F25BFA"/>
    <w:rsid w:val="00F27DF6"/>
    <w:rsid w:val="00F305E3"/>
    <w:rsid w:val="00F32474"/>
    <w:rsid w:val="00F3651D"/>
    <w:rsid w:val="00F42123"/>
    <w:rsid w:val="00F4373E"/>
    <w:rsid w:val="00F44258"/>
    <w:rsid w:val="00F469AB"/>
    <w:rsid w:val="00F50BC6"/>
    <w:rsid w:val="00F533E0"/>
    <w:rsid w:val="00F53515"/>
    <w:rsid w:val="00F53D5A"/>
    <w:rsid w:val="00F53E4C"/>
    <w:rsid w:val="00F56D40"/>
    <w:rsid w:val="00F57334"/>
    <w:rsid w:val="00F60EEB"/>
    <w:rsid w:val="00F61650"/>
    <w:rsid w:val="00F63957"/>
    <w:rsid w:val="00F64171"/>
    <w:rsid w:val="00F6436E"/>
    <w:rsid w:val="00F64EE8"/>
    <w:rsid w:val="00F66D3D"/>
    <w:rsid w:val="00F7051C"/>
    <w:rsid w:val="00F71E5B"/>
    <w:rsid w:val="00F73F06"/>
    <w:rsid w:val="00F74453"/>
    <w:rsid w:val="00F75E17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6F8E"/>
    <w:rsid w:val="00F87B71"/>
    <w:rsid w:val="00F910EA"/>
    <w:rsid w:val="00F930F9"/>
    <w:rsid w:val="00F94657"/>
    <w:rsid w:val="00F96DF8"/>
    <w:rsid w:val="00FA1C7D"/>
    <w:rsid w:val="00FA2E02"/>
    <w:rsid w:val="00FA3BFC"/>
    <w:rsid w:val="00FA5DC5"/>
    <w:rsid w:val="00FA7ADB"/>
    <w:rsid w:val="00FB10B9"/>
    <w:rsid w:val="00FB6DB0"/>
    <w:rsid w:val="00FC00E6"/>
    <w:rsid w:val="00FC0ECD"/>
    <w:rsid w:val="00FC29B5"/>
    <w:rsid w:val="00FC3F99"/>
    <w:rsid w:val="00FC6744"/>
    <w:rsid w:val="00FD06A7"/>
    <w:rsid w:val="00FD2F72"/>
    <w:rsid w:val="00FD310B"/>
    <w:rsid w:val="00FD52F0"/>
    <w:rsid w:val="00FE02FA"/>
    <w:rsid w:val="00FE0D0B"/>
    <w:rsid w:val="00FE42C0"/>
    <w:rsid w:val="00FE5045"/>
    <w:rsid w:val="00FE5089"/>
    <w:rsid w:val="00FE56ED"/>
    <w:rsid w:val="00FE7AD8"/>
    <w:rsid w:val="00FF1B4D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6E1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FC29B5"/>
  </w:style>
  <w:style w:type="character" w:customStyle="1" w:styleId="2e">
    <w:name w:val="Неразрешенное упоминание2"/>
    <w:uiPriority w:val="99"/>
    <w:semiHidden/>
    <w:unhideWhenUsed/>
    <w:rsid w:val="00FC29B5"/>
    <w:rPr>
      <w:color w:val="605E5C"/>
      <w:shd w:val="clear" w:color="auto" w:fill="E1DFDD"/>
    </w:rPr>
  </w:style>
  <w:style w:type="paragraph" w:customStyle="1" w:styleId="affff2">
    <w:name w:val="основной текст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122">
    <w:name w:val="осн.текст 12 Знак Знак"/>
    <w:basedOn w:val="a0"/>
    <w:link w:val="121"/>
    <w:locked/>
    <w:rsid w:val="00FC29B5"/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f">
    <w:name w:val="Обычный2"/>
    <w:rsid w:val="00FC29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422125/570afc6feff03328459242886307d6aebe1ccb6b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416246/5429b86eaa4004e332d606078dfc7569f2feb7b9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241A-DDE3-453D-947A-F291AA71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37</Pages>
  <Words>10386</Words>
  <Characters>59203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357</cp:revision>
  <cp:lastPrinted>2023-09-26T10:27:00Z</cp:lastPrinted>
  <dcterms:created xsi:type="dcterms:W3CDTF">2023-03-02T14:31:00Z</dcterms:created>
  <dcterms:modified xsi:type="dcterms:W3CDTF">2023-10-06T11:27:00Z</dcterms:modified>
</cp:coreProperties>
</file>